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0592" w14:textId="6434E318" w:rsidR="00B96FD0" w:rsidRDefault="00FE5972">
      <w:r>
        <w:rPr>
          <w:noProof/>
        </w:rPr>
        <w:drawing>
          <wp:anchor distT="0" distB="0" distL="114300" distR="114300" simplePos="0" relativeHeight="251658240" behindDoc="0" locked="0" layoutInCell="1" allowOverlap="1" wp14:anchorId="3DF800BC" wp14:editId="5BF8EA75">
            <wp:simplePos x="0" y="0"/>
            <wp:positionH relativeFrom="margin">
              <wp:align>center</wp:align>
            </wp:positionH>
            <wp:positionV relativeFrom="paragraph">
              <wp:posOffset>-525780</wp:posOffset>
            </wp:positionV>
            <wp:extent cx="3719830" cy="1214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9830" cy="1214117"/>
                    </a:xfrm>
                    <a:prstGeom prst="rect">
                      <a:avLst/>
                    </a:prstGeom>
                    <a:noFill/>
                    <a:ln>
                      <a:noFill/>
                    </a:ln>
                  </pic:spPr>
                </pic:pic>
              </a:graphicData>
            </a:graphic>
          </wp:anchor>
        </w:drawing>
      </w:r>
    </w:p>
    <w:p w14:paraId="7C0E9432" w14:textId="6741D929" w:rsidR="00154781" w:rsidRDefault="00154781"/>
    <w:p w14:paraId="78AF34B3" w14:textId="77777777" w:rsidR="00154781" w:rsidRDefault="00154781" w:rsidP="00154781">
      <w:pPr>
        <w:rPr>
          <w:rFonts w:ascii="Arial Nova" w:hAnsi="Arial Nova"/>
          <w:b/>
        </w:rPr>
      </w:pPr>
    </w:p>
    <w:p w14:paraId="68E90CC5" w14:textId="318C914E" w:rsidR="00154781" w:rsidRPr="00154781" w:rsidRDefault="00154781" w:rsidP="00154781">
      <w:pPr>
        <w:jc w:val="center"/>
        <w:rPr>
          <w:rFonts w:ascii="Arial Nova" w:hAnsi="Arial Nova"/>
          <w:b/>
        </w:rPr>
      </w:pPr>
      <w:r w:rsidRPr="00154781">
        <w:rPr>
          <w:rFonts w:ascii="Arial Nova" w:hAnsi="Arial Nova"/>
          <w:b/>
        </w:rPr>
        <w:t>Complaints Policy and Procedure</w:t>
      </w:r>
    </w:p>
    <w:p w14:paraId="4F9BBE2D" w14:textId="3C80B772" w:rsidR="00154781" w:rsidRPr="00154781" w:rsidRDefault="00154781" w:rsidP="00154781">
      <w:pPr>
        <w:rPr>
          <w:rFonts w:ascii="Arial Nova" w:hAnsi="Arial Nova"/>
          <w:b/>
        </w:rPr>
      </w:pPr>
      <w:r w:rsidRPr="00154781">
        <w:rPr>
          <w:rFonts w:ascii="Arial Nova" w:hAnsi="Arial Nova"/>
          <w:b/>
        </w:rPr>
        <w:t>Why is this policy needed?</w:t>
      </w:r>
    </w:p>
    <w:p w14:paraId="24DBB1AC" w14:textId="5DC00515" w:rsidR="00154781" w:rsidRPr="00154781" w:rsidRDefault="00154781" w:rsidP="00154781">
      <w:pPr>
        <w:rPr>
          <w:rFonts w:ascii="Arial Nova" w:hAnsi="Arial Nova"/>
        </w:rPr>
      </w:pPr>
      <w:r w:rsidRPr="00154781">
        <w:rPr>
          <w:rFonts w:ascii="Arial Nova" w:hAnsi="Arial Nova"/>
        </w:rPr>
        <w:t xml:space="preserve">It reflects the values of UK SMART Recovery to empower participants to make positive choices, which includes the choice to comment or complain about the meetings they attend or other UK SMART Recovery activity. Mutual aid emphasises the value of every person and respect for differing views, including the right to make comments or complaints about the actions of volunteers, members of staff or the board of trustees. Some participants may need support to make a complaint, in which case it should be offered without prejudice. Complaints are best </w:t>
      </w:r>
      <w:r w:rsidR="00AC642C" w:rsidRPr="00154781">
        <w:rPr>
          <w:rFonts w:ascii="Arial Nova" w:hAnsi="Arial Nova"/>
        </w:rPr>
        <w:t>dealt with</w:t>
      </w:r>
      <w:r w:rsidRPr="00154781">
        <w:rPr>
          <w:rFonts w:ascii="Arial Nova" w:hAnsi="Arial Nova"/>
        </w:rPr>
        <w:t xml:space="preserve"> at the time the incident occurs and can often be resolved through dialogue</w:t>
      </w:r>
      <w:r w:rsidR="00AC642C" w:rsidRPr="00154781">
        <w:rPr>
          <w:rFonts w:ascii="Arial Nova" w:hAnsi="Arial Nova"/>
        </w:rPr>
        <w:t xml:space="preserve">. </w:t>
      </w:r>
      <w:r w:rsidRPr="00154781">
        <w:rPr>
          <w:rFonts w:ascii="Arial Nova" w:hAnsi="Arial Nova"/>
        </w:rPr>
        <w:t>In any case complaints should be made within three months, or it becomes very difficult to investigate or resolve an issue.</w:t>
      </w:r>
    </w:p>
    <w:p w14:paraId="1B3BC77D" w14:textId="77777777" w:rsidR="00154781" w:rsidRPr="00154781" w:rsidRDefault="00154781" w:rsidP="00154781">
      <w:pPr>
        <w:rPr>
          <w:rFonts w:ascii="Arial Nova" w:hAnsi="Arial Nova"/>
          <w:b/>
        </w:rPr>
      </w:pPr>
      <w:r w:rsidRPr="00154781">
        <w:rPr>
          <w:rFonts w:ascii="Arial Nova" w:hAnsi="Arial Nova"/>
          <w:b/>
        </w:rPr>
        <w:t>What is the procedure for making a complaint?</w:t>
      </w:r>
    </w:p>
    <w:p w14:paraId="5F60BC22" w14:textId="77777777" w:rsidR="00154781" w:rsidRPr="00154781" w:rsidRDefault="00154781" w:rsidP="00154781">
      <w:pPr>
        <w:numPr>
          <w:ilvl w:val="0"/>
          <w:numId w:val="1"/>
        </w:numPr>
        <w:rPr>
          <w:rFonts w:ascii="Arial Nova" w:hAnsi="Arial Nova"/>
        </w:rPr>
      </w:pPr>
      <w:r w:rsidRPr="00154781">
        <w:rPr>
          <w:rFonts w:ascii="Arial Nova" w:hAnsi="Arial Nova"/>
        </w:rPr>
        <w:t>Find a quiet place so the person can explain their complaint confidentially</w:t>
      </w:r>
    </w:p>
    <w:p w14:paraId="1D1E4742" w14:textId="77777777" w:rsidR="00154781" w:rsidRPr="00154781" w:rsidRDefault="00154781" w:rsidP="00154781">
      <w:pPr>
        <w:numPr>
          <w:ilvl w:val="0"/>
          <w:numId w:val="1"/>
        </w:numPr>
        <w:rPr>
          <w:rFonts w:ascii="Arial Nova" w:hAnsi="Arial Nova"/>
        </w:rPr>
      </w:pPr>
      <w:r w:rsidRPr="00154781">
        <w:rPr>
          <w:rFonts w:ascii="Arial Nova" w:hAnsi="Arial Nova"/>
        </w:rPr>
        <w:t xml:space="preserve">Ask if they wish to make a verbal complaint or a formal written complaint </w:t>
      </w:r>
    </w:p>
    <w:p w14:paraId="2DA07FD3" w14:textId="77777777" w:rsidR="00154781" w:rsidRPr="00154781" w:rsidRDefault="00154781" w:rsidP="00154781">
      <w:pPr>
        <w:rPr>
          <w:rFonts w:ascii="Arial Nova" w:hAnsi="Arial Nova"/>
          <w:b/>
        </w:rPr>
      </w:pPr>
      <w:r w:rsidRPr="00154781">
        <w:rPr>
          <w:rFonts w:ascii="Arial Nova" w:hAnsi="Arial Nova"/>
          <w:b/>
        </w:rPr>
        <w:t>Informal or verbal complaint</w:t>
      </w:r>
    </w:p>
    <w:p w14:paraId="01549B1F" w14:textId="30B06135" w:rsidR="00154781" w:rsidRPr="00154781" w:rsidRDefault="00154781" w:rsidP="00154781">
      <w:pPr>
        <w:numPr>
          <w:ilvl w:val="0"/>
          <w:numId w:val="1"/>
        </w:numPr>
        <w:rPr>
          <w:rFonts w:ascii="Arial Nova" w:hAnsi="Arial Nova"/>
        </w:rPr>
      </w:pPr>
      <w:r w:rsidRPr="00154781">
        <w:rPr>
          <w:rFonts w:ascii="Arial Nova" w:hAnsi="Arial Nova"/>
        </w:rPr>
        <w:t xml:space="preserve">If they wish to make a verbal complaint listen carefully and ask what action they would like taken to address the situation. If </w:t>
      </w:r>
      <w:r w:rsidR="00AC642C" w:rsidRPr="00154781">
        <w:rPr>
          <w:rFonts w:ascii="Arial Nova" w:hAnsi="Arial Nova"/>
        </w:rPr>
        <w:t>possible,</w:t>
      </w:r>
      <w:r w:rsidRPr="00154781">
        <w:rPr>
          <w:rFonts w:ascii="Arial Nova" w:hAnsi="Arial Nova"/>
        </w:rPr>
        <w:t xml:space="preserve"> explain what you </w:t>
      </w:r>
      <w:r w:rsidR="00AC642C" w:rsidRPr="00154781">
        <w:rPr>
          <w:rFonts w:ascii="Arial Nova" w:hAnsi="Arial Nova"/>
        </w:rPr>
        <w:t>can</w:t>
      </w:r>
      <w:r w:rsidRPr="00154781">
        <w:rPr>
          <w:rFonts w:ascii="Arial Nova" w:hAnsi="Arial Nova"/>
        </w:rPr>
        <w:t xml:space="preserve"> do to resolve their complaint.</w:t>
      </w:r>
    </w:p>
    <w:p w14:paraId="25CFA318" w14:textId="6D497D7E" w:rsidR="00154781" w:rsidRPr="00154781" w:rsidRDefault="00154781" w:rsidP="00154781">
      <w:pPr>
        <w:numPr>
          <w:ilvl w:val="0"/>
          <w:numId w:val="1"/>
        </w:numPr>
        <w:rPr>
          <w:rFonts w:ascii="Arial Nova" w:hAnsi="Arial Nova"/>
        </w:rPr>
      </w:pPr>
      <w:r w:rsidRPr="00154781">
        <w:rPr>
          <w:rFonts w:ascii="Arial Nova" w:hAnsi="Arial Nova"/>
        </w:rPr>
        <w:t xml:space="preserve">Afterwards make brief notes detailing who made the complaint, what the issue was and how it was resolved and email it to the appropriate </w:t>
      </w:r>
      <w:r w:rsidR="00972700">
        <w:rPr>
          <w:rFonts w:ascii="Arial Nova" w:hAnsi="Arial Nova"/>
        </w:rPr>
        <w:t>Community Coordinator or Central Office</w:t>
      </w:r>
      <w:r w:rsidRPr="00154781">
        <w:rPr>
          <w:rFonts w:ascii="Arial Nova" w:hAnsi="Arial Nova"/>
        </w:rPr>
        <w:t>. This is so that UK SMART Recovery can understand if there are recurring issues that need addressing as an organisation.</w:t>
      </w:r>
    </w:p>
    <w:p w14:paraId="29B0975A" w14:textId="77777777" w:rsidR="00154781" w:rsidRPr="00154781" w:rsidRDefault="00154781" w:rsidP="00154781">
      <w:pPr>
        <w:rPr>
          <w:rFonts w:ascii="Arial Nova" w:hAnsi="Arial Nova"/>
          <w:b/>
        </w:rPr>
      </w:pPr>
      <w:r w:rsidRPr="00154781">
        <w:rPr>
          <w:rFonts w:ascii="Arial Nova" w:hAnsi="Arial Nova"/>
          <w:b/>
        </w:rPr>
        <w:t>Formal or written complaint</w:t>
      </w:r>
    </w:p>
    <w:p w14:paraId="76AB2F8C" w14:textId="2A0A113B" w:rsidR="00154781" w:rsidRPr="00154781" w:rsidRDefault="00154781" w:rsidP="00154781">
      <w:pPr>
        <w:numPr>
          <w:ilvl w:val="0"/>
          <w:numId w:val="1"/>
        </w:numPr>
        <w:rPr>
          <w:rFonts w:ascii="Arial Nova" w:hAnsi="Arial Nova"/>
        </w:rPr>
      </w:pPr>
      <w:r w:rsidRPr="00154781">
        <w:rPr>
          <w:rFonts w:ascii="Arial Nova" w:hAnsi="Arial Nova"/>
        </w:rPr>
        <w:t xml:space="preserve">If they would like to make a written complaint direct them to the </w:t>
      </w:r>
      <w:r w:rsidR="00FE5972">
        <w:rPr>
          <w:rFonts w:ascii="Arial Nova" w:hAnsi="Arial Nova"/>
        </w:rPr>
        <w:t>‘</w:t>
      </w:r>
      <w:r w:rsidRPr="00154781">
        <w:rPr>
          <w:rFonts w:ascii="Arial Nova" w:hAnsi="Arial Nova"/>
        </w:rPr>
        <w:t>Complaints</w:t>
      </w:r>
      <w:r w:rsidR="00FE5972">
        <w:rPr>
          <w:rFonts w:ascii="Arial Nova" w:hAnsi="Arial Nova"/>
        </w:rPr>
        <w:t>’</w:t>
      </w:r>
      <w:r w:rsidRPr="00154781">
        <w:rPr>
          <w:rFonts w:ascii="Arial Nova" w:hAnsi="Arial Nova"/>
        </w:rPr>
        <w:t xml:space="preserve"> section on the web site, under the heading </w:t>
      </w:r>
      <w:r w:rsidR="00FE5972">
        <w:rPr>
          <w:rFonts w:ascii="Arial Nova" w:hAnsi="Arial Nova"/>
        </w:rPr>
        <w:t>‘</w:t>
      </w:r>
      <w:r w:rsidRPr="00154781">
        <w:rPr>
          <w:rFonts w:ascii="Arial Nova" w:hAnsi="Arial Nova"/>
        </w:rPr>
        <w:t>Contact Us</w:t>
      </w:r>
      <w:r w:rsidR="00FE5972">
        <w:rPr>
          <w:rFonts w:ascii="Arial Nova" w:hAnsi="Arial Nova"/>
        </w:rPr>
        <w:t>’</w:t>
      </w:r>
      <w:r w:rsidRPr="00154781">
        <w:rPr>
          <w:rFonts w:ascii="Arial Nova" w:hAnsi="Arial Nova"/>
        </w:rPr>
        <w:t xml:space="preserve"> where they can </w:t>
      </w:r>
      <w:r w:rsidR="00AC642C" w:rsidRPr="00154781">
        <w:rPr>
          <w:rFonts w:ascii="Arial Nova" w:hAnsi="Arial Nova"/>
        </w:rPr>
        <w:t>download</w:t>
      </w:r>
      <w:r w:rsidRPr="00154781">
        <w:rPr>
          <w:rFonts w:ascii="Arial Nova" w:hAnsi="Arial Nova"/>
        </w:rPr>
        <w:t xml:space="preserve"> the form, complete </w:t>
      </w:r>
      <w:r w:rsidR="00AC642C" w:rsidRPr="00154781">
        <w:rPr>
          <w:rFonts w:ascii="Arial Nova" w:hAnsi="Arial Nova"/>
        </w:rPr>
        <w:t>it,</w:t>
      </w:r>
      <w:r w:rsidRPr="00154781">
        <w:rPr>
          <w:rFonts w:ascii="Arial Nova" w:hAnsi="Arial Nova"/>
        </w:rPr>
        <w:t xml:space="preserve"> and send it to the</w:t>
      </w:r>
      <w:r w:rsidR="00972700">
        <w:rPr>
          <w:rFonts w:ascii="Arial Nova" w:hAnsi="Arial Nova"/>
        </w:rPr>
        <w:t xml:space="preserve"> Director of Operations</w:t>
      </w:r>
      <w:r w:rsidRPr="00154781">
        <w:rPr>
          <w:rFonts w:ascii="Arial Nova" w:hAnsi="Arial Nova"/>
        </w:rPr>
        <w:t>.</w:t>
      </w:r>
    </w:p>
    <w:p w14:paraId="204BF9DF" w14:textId="77777777" w:rsidR="00154781" w:rsidRPr="00154781" w:rsidRDefault="00154781" w:rsidP="00154781">
      <w:pPr>
        <w:numPr>
          <w:ilvl w:val="0"/>
          <w:numId w:val="1"/>
        </w:numPr>
        <w:rPr>
          <w:rFonts w:ascii="Arial Nova" w:hAnsi="Arial Nova"/>
        </w:rPr>
      </w:pPr>
      <w:r w:rsidRPr="00154781">
        <w:rPr>
          <w:rFonts w:ascii="Arial Nova" w:hAnsi="Arial Nova"/>
        </w:rPr>
        <w:t>Any complaint alleging violence, abuse of a participant, volunteer or member of staff or other act of gross misconduct will automatically be treated as a formal written complaint.</w:t>
      </w:r>
    </w:p>
    <w:p w14:paraId="1DBDA061" w14:textId="3F26A1CC" w:rsidR="00154781" w:rsidRDefault="00154781" w:rsidP="00154781">
      <w:pPr>
        <w:numPr>
          <w:ilvl w:val="0"/>
          <w:numId w:val="1"/>
        </w:numPr>
        <w:rPr>
          <w:rFonts w:ascii="Arial Nova" w:hAnsi="Arial Nova"/>
        </w:rPr>
      </w:pPr>
      <w:r w:rsidRPr="00154781">
        <w:rPr>
          <w:rFonts w:ascii="Arial Nova" w:hAnsi="Arial Nova"/>
        </w:rPr>
        <w:t xml:space="preserve">For complaints made during online activities any issue that can be resolved during the time the participant or volunteer is </w:t>
      </w:r>
      <w:r w:rsidR="00AC642C" w:rsidRPr="00154781">
        <w:rPr>
          <w:rFonts w:ascii="Arial Nova" w:hAnsi="Arial Nova"/>
        </w:rPr>
        <w:t>online</w:t>
      </w:r>
      <w:r w:rsidRPr="00154781">
        <w:rPr>
          <w:rFonts w:ascii="Arial Nova" w:hAnsi="Arial Nova"/>
        </w:rPr>
        <w:t xml:space="preserve"> will be treated as a verbal complaint and a copy/screenshot of the conversation can be made in lieu of writing notes. This should then be sent to the </w:t>
      </w:r>
      <w:r w:rsidR="00972700">
        <w:rPr>
          <w:rFonts w:ascii="Arial Nova" w:hAnsi="Arial Nova"/>
        </w:rPr>
        <w:t>Community</w:t>
      </w:r>
      <w:r w:rsidRPr="00154781">
        <w:rPr>
          <w:rFonts w:ascii="Arial Nova" w:hAnsi="Arial Nova"/>
        </w:rPr>
        <w:t xml:space="preserve"> Coordinator</w:t>
      </w:r>
      <w:r w:rsidR="00FE5972">
        <w:rPr>
          <w:rFonts w:ascii="Arial Nova" w:hAnsi="Arial Nova"/>
        </w:rPr>
        <w:t xml:space="preserve"> or Central Office</w:t>
      </w:r>
      <w:r w:rsidRPr="00154781">
        <w:rPr>
          <w:rFonts w:ascii="Arial Nova" w:hAnsi="Arial Nova"/>
        </w:rPr>
        <w:t xml:space="preserve">. If the participant or volunteer want to make a formal or written </w:t>
      </w:r>
      <w:r w:rsidR="00AC642C" w:rsidRPr="00154781">
        <w:rPr>
          <w:rFonts w:ascii="Arial Nova" w:hAnsi="Arial Nova"/>
        </w:rPr>
        <w:t>complaint,</w:t>
      </w:r>
      <w:r w:rsidRPr="00154781">
        <w:rPr>
          <w:rFonts w:ascii="Arial Nova" w:hAnsi="Arial Nova"/>
        </w:rPr>
        <w:t xml:space="preserve"> they should be directed to the appropriate web page. </w:t>
      </w:r>
    </w:p>
    <w:p w14:paraId="0AAE950E" w14:textId="77777777" w:rsidR="00154781" w:rsidRPr="00154781" w:rsidRDefault="00154781" w:rsidP="00154781">
      <w:pPr>
        <w:rPr>
          <w:rFonts w:ascii="Arial Nova" w:hAnsi="Arial Nova"/>
        </w:rPr>
      </w:pPr>
    </w:p>
    <w:p w14:paraId="310E8851" w14:textId="77777777" w:rsidR="00154781" w:rsidRPr="00154781" w:rsidRDefault="00154781" w:rsidP="00154781">
      <w:pPr>
        <w:rPr>
          <w:rFonts w:ascii="Arial Nova" w:hAnsi="Arial Nova"/>
          <w:b/>
        </w:rPr>
      </w:pPr>
      <w:bookmarkStart w:id="0" w:name="_Toc389131652"/>
      <w:r w:rsidRPr="00154781">
        <w:rPr>
          <w:rFonts w:ascii="Arial Nova" w:hAnsi="Arial Nova"/>
          <w:b/>
        </w:rPr>
        <w:t>Vexatious and repetitive complaints, and unreasonable or abusive behaviour</w:t>
      </w:r>
      <w:bookmarkEnd w:id="0"/>
    </w:p>
    <w:p w14:paraId="6C1D6636" w14:textId="2552B1C2" w:rsidR="00154781" w:rsidRPr="00154781" w:rsidRDefault="00154781" w:rsidP="00154781">
      <w:pPr>
        <w:pStyle w:val="ListParagraph"/>
        <w:numPr>
          <w:ilvl w:val="0"/>
          <w:numId w:val="7"/>
        </w:numPr>
        <w:rPr>
          <w:rFonts w:ascii="Arial Nova" w:hAnsi="Arial Nova"/>
        </w:rPr>
      </w:pPr>
      <w:r w:rsidRPr="00154781">
        <w:rPr>
          <w:rFonts w:ascii="Arial Nova" w:hAnsi="Arial Nova"/>
        </w:rPr>
        <w:t>All complaints will be dealt with in accordance with this policy. However, unreasonable, or abusive complaint behaviour does happen from time to time, and vexatious and repetitive complaints are an increasing problem for charities.</w:t>
      </w:r>
    </w:p>
    <w:p w14:paraId="15904B91" w14:textId="2A8251FB" w:rsidR="00154781" w:rsidRPr="00154781" w:rsidRDefault="00154781" w:rsidP="00154781">
      <w:pPr>
        <w:pStyle w:val="ListParagraph"/>
        <w:numPr>
          <w:ilvl w:val="0"/>
          <w:numId w:val="7"/>
        </w:numPr>
        <w:rPr>
          <w:b/>
        </w:rPr>
      </w:pPr>
      <w:r w:rsidRPr="00154781">
        <w:rPr>
          <w:rFonts w:ascii="Arial Nova" w:hAnsi="Arial Nova"/>
        </w:rPr>
        <w:t>Difficulties in handling such situations can place strain on time and resources and can be stressful for staff who have to deal with these complex and challenging issues.</w:t>
      </w:r>
      <w:bookmarkStart w:id="1" w:name="_Toc370740801"/>
      <w:r w:rsidRPr="00154781">
        <w:rPr>
          <w:rFonts w:ascii="Arial Nova" w:hAnsi="Arial Nova"/>
        </w:rPr>
        <w:t xml:space="preserve"> Please see the addendum </w:t>
      </w:r>
      <w:r>
        <w:rPr>
          <w:rFonts w:ascii="Arial Nova" w:hAnsi="Arial Nova"/>
        </w:rPr>
        <w:t>below</w:t>
      </w:r>
      <w:r w:rsidRPr="00154781">
        <w:rPr>
          <w:rFonts w:ascii="Arial Nova" w:hAnsi="Arial Nova"/>
        </w:rPr>
        <w:t xml:space="preserve"> which sets out how we will respond to these situations.</w:t>
      </w:r>
      <w:bookmarkEnd w:id="1"/>
      <w:r w:rsidRPr="00154781">
        <w:rPr>
          <w:b/>
        </w:rPr>
        <w:br/>
      </w:r>
    </w:p>
    <w:p w14:paraId="2967A7EB" w14:textId="77777777" w:rsidR="00154781" w:rsidRPr="00154781" w:rsidRDefault="00154781" w:rsidP="00154781">
      <w:pPr>
        <w:rPr>
          <w:rFonts w:ascii="Arial Nova" w:hAnsi="Arial Nova"/>
          <w:b/>
        </w:rPr>
      </w:pPr>
      <w:r w:rsidRPr="00154781">
        <w:rPr>
          <w:rFonts w:ascii="Arial Nova" w:hAnsi="Arial Nova"/>
          <w:b/>
        </w:rPr>
        <w:t xml:space="preserve">What happens next? </w:t>
      </w:r>
    </w:p>
    <w:p w14:paraId="08A1B638" w14:textId="2A8BF09F" w:rsidR="00154781" w:rsidRPr="00154781" w:rsidRDefault="00154781" w:rsidP="00154781">
      <w:pPr>
        <w:numPr>
          <w:ilvl w:val="0"/>
          <w:numId w:val="2"/>
        </w:numPr>
        <w:rPr>
          <w:rFonts w:ascii="Arial Nova" w:hAnsi="Arial Nova"/>
        </w:rPr>
      </w:pPr>
      <w:r w:rsidRPr="00154781">
        <w:rPr>
          <w:rFonts w:ascii="Arial Nova" w:hAnsi="Arial Nova"/>
        </w:rPr>
        <w:t xml:space="preserve">Any formal written complaints received by the </w:t>
      </w:r>
      <w:r w:rsidR="00FE5972">
        <w:rPr>
          <w:rFonts w:ascii="Arial Nova" w:hAnsi="Arial Nova"/>
        </w:rPr>
        <w:t>Director of Operations</w:t>
      </w:r>
      <w:r w:rsidRPr="00154781">
        <w:rPr>
          <w:rFonts w:ascii="Arial Nova" w:hAnsi="Arial Nova"/>
        </w:rPr>
        <w:t>, or deputy if she is not available, will be investigated and responded to in writing within 30 days, or sooner if possible.</w:t>
      </w:r>
    </w:p>
    <w:p w14:paraId="3ED83FA3" w14:textId="0740F014" w:rsidR="00154781" w:rsidRPr="00154781" w:rsidRDefault="00154781" w:rsidP="00154781">
      <w:pPr>
        <w:numPr>
          <w:ilvl w:val="0"/>
          <w:numId w:val="2"/>
        </w:numPr>
        <w:rPr>
          <w:rFonts w:ascii="Arial Nova" w:hAnsi="Arial Nova"/>
        </w:rPr>
      </w:pPr>
      <w:r w:rsidRPr="00154781">
        <w:rPr>
          <w:rFonts w:ascii="Arial Nova" w:hAnsi="Arial Nova"/>
        </w:rPr>
        <w:t xml:space="preserve">If a complaint is made about a member of the staff team it should be addressed to the </w:t>
      </w:r>
      <w:r>
        <w:rPr>
          <w:rFonts w:ascii="Arial Nova" w:hAnsi="Arial Nova"/>
        </w:rPr>
        <w:t xml:space="preserve">Chief </w:t>
      </w:r>
      <w:r w:rsidRPr="00154781">
        <w:rPr>
          <w:rFonts w:ascii="Arial Nova" w:hAnsi="Arial Nova"/>
        </w:rPr>
        <w:t xml:space="preserve">Executive </w:t>
      </w:r>
      <w:r>
        <w:rPr>
          <w:rFonts w:ascii="Arial Nova" w:hAnsi="Arial Nova"/>
        </w:rPr>
        <w:t>Officer</w:t>
      </w:r>
      <w:r w:rsidRPr="00154781">
        <w:rPr>
          <w:rFonts w:ascii="Arial Nova" w:hAnsi="Arial Nova"/>
        </w:rPr>
        <w:t xml:space="preserve">. </w:t>
      </w:r>
    </w:p>
    <w:p w14:paraId="090E1A06" w14:textId="47D952FB" w:rsidR="00154781" w:rsidRPr="00154781" w:rsidRDefault="00154781" w:rsidP="00154781">
      <w:pPr>
        <w:numPr>
          <w:ilvl w:val="0"/>
          <w:numId w:val="2"/>
        </w:numPr>
        <w:rPr>
          <w:rFonts w:ascii="Arial Nova" w:hAnsi="Arial Nova"/>
        </w:rPr>
      </w:pPr>
      <w:r w:rsidRPr="00154781">
        <w:rPr>
          <w:rFonts w:ascii="Arial Nova" w:hAnsi="Arial Nova"/>
        </w:rPr>
        <w:t xml:space="preserve">If the complaint is regarding the </w:t>
      </w:r>
      <w:r>
        <w:rPr>
          <w:rFonts w:ascii="Arial Nova" w:hAnsi="Arial Nova"/>
        </w:rPr>
        <w:t xml:space="preserve">Chief </w:t>
      </w:r>
      <w:r w:rsidRPr="00154781">
        <w:rPr>
          <w:rFonts w:ascii="Arial Nova" w:hAnsi="Arial Nova"/>
        </w:rPr>
        <w:t xml:space="preserve">Executive </w:t>
      </w:r>
      <w:r>
        <w:rPr>
          <w:rFonts w:ascii="Arial Nova" w:hAnsi="Arial Nova"/>
        </w:rPr>
        <w:t>Officer</w:t>
      </w:r>
      <w:r w:rsidRPr="00154781">
        <w:rPr>
          <w:rFonts w:ascii="Arial Nova" w:hAnsi="Arial Nova"/>
        </w:rPr>
        <w:t>, it should be addressed to the Chair of Trustees.</w:t>
      </w:r>
    </w:p>
    <w:p w14:paraId="7D09086E" w14:textId="63D6F306" w:rsidR="00154781" w:rsidRPr="00154781" w:rsidRDefault="00154781" w:rsidP="00154781">
      <w:pPr>
        <w:numPr>
          <w:ilvl w:val="0"/>
          <w:numId w:val="2"/>
        </w:numPr>
        <w:rPr>
          <w:rFonts w:ascii="Arial Nova" w:hAnsi="Arial Nova"/>
        </w:rPr>
      </w:pPr>
      <w:r w:rsidRPr="00154781">
        <w:rPr>
          <w:rFonts w:ascii="Arial Nova" w:hAnsi="Arial Nova"/>
        </w:rPr>
        <w:t>If a complaint involves the Chair of Trustees, it should be addressed to another Trustee.</w:t>
      </w:r>
    </w:p>
    <w:p w14:paraId="5E956343" w14:textId="648FDCFA" w:rsidR="00154781" w:rsidRPr="00154781" w:rsidRDefault="00154781" w:rsidP="00154781">
      <w:pPr>
        <w:numPr>
          <w:ilvl w:val="0"/>
          <w:numId w:val="2"/>
        </w:numPr>
        <w:rPr>
          <w:rFonts w:ascii="Arial Nova" w:hAnsi="Arial Nova"/>
          <w:b/>
        </w:rPr>
      </w:pPr>
      <w:r w:rsidRPr="00154781">
        <w:rPr>
          <w:rFonts w:ascii="Arial Nova" w:hAnsi="Arial Nova"/>
        </w:rPr>
        <w:t>If the complainant is not satisfied with the outcome, they may appeal in writing to the Trustee Board.</w:t>
      </w:r>
    </w:p>
    <w:p w14:paraId="7E1D5801" w14:textId="539B459D" w:rsidR="00154781" w:rsidRPr="00154781" w:rsidRDefault="00154781" w:rsidP="00154781">
      <w:pPr>
        <w:rPr>
          <w:rFonts w:ascii="Arial Nova" w:hAnsi="Arial Nova"/>
          <w:b/>
          <w:bCs/>
        </w:rPr>
      </w:pPr>
      <w:r w:rsidRPr="00154781">
        <w:rPr>
          <w:rFonts w:ascii="Arial Nova" w:hAnsi="Arial Nova"/>
          <w:b/>
          <w:bCs/>
        </w:rPr>
        <w:t>Addendum</w:t>
      </w:r>
      <w:r w:rsidR="008F197E">
        <w:rPr>
          <w:rFonts w:ascii="Arial Nova" w:hAnsi="Arial Nova"/>
          <w:b/>
          <w:bCs/>
        </w:rPr>
        <w:t xml:space="preserve"> - </w:t>
      </w:r>
      <w:r w:rsidR="008F197E" w:rsidRPr="008F197E">
        <w:rPr>
          <w:rFonts w:ascii="Arial Nova" w:hAnsi="Arial Nova"/>
          <w:b/>
          <w:bCs/>
        </w:rPr>
        <w:t>Vexatious Complaints, Unreasonable and Abusive Behaviour Policy</w:t>
      </w:r>
    </w:p>
    <w:p w14:paraId="251FFD53" w14:textId="3BFDCA96" w:rsidR="00154781" w:rsidRPr="00154781" w:rsidRDefault="00154781" w:rsidP="00154781">
      <w:pPr>
        <w:rPr>
          <w:rFonts w:ascii="Arial Nova" w:hAnsi="Arial Nova"/>
          <w:bCs/>
        </w:rPr>
      </w:pPr>
      <w:r w:rsidRPr="00154781">
        <w:rPr>
          <w:rFonts w:ascii="Arial Nova" w:hAnsi="Arial Nova"/>
          <w:bCs/>
        </w:rPr>
        <w:t>SMART Recovery sometimes receives complaints which can be deemed ‘vexatious’ or ‘repetitive</w:t>
      </w:r>
      <w:r w:rsidR="00AC642C" w:rsidRPr="00154781">
        <w:rPr>
          <w:rFonts w:ascii="Arial Nova" w:hAnsi="Arial Nova"/>
          <w:bCs/>
        </w:rPr>
        <w:t>.’</w:t>
      </w:r>
      <w:r w:rsidRPr="00154781">
        <w:rPr>
          <w:rFonts w:ascii="Arial Nova" w:hAnsi="Arial Nova"/>
          <w:bCs/>
        </w:rPr>
        <w:t xml:space="preserve"> Some of these complaints can be costly to handle; or responding to them may be a disproportionate use of our staff’s time. </w:t>
      </w:r>
    </w:p>
    <w:p w14:paraId="57461D1C" w14:textId="5F71A1A9" w:rsidR="00154781" w:rsidRPr="00154781" w:rsidRDefault="00154781" w:rsidP="00154781">
      <w:pPr>
        <w:rPr>
          <w:rFonts w:ascii="Arial Nova" w:hAnsi="Arial Nova"/>
          <w:bCs/>
        </w:rPr>
      </w:pPr>
      <w:r w:rsidRPr="00154781">
        <w:rPr>
          <w:rFonts w:ascii="Arial Nova" w:hAnsi="Arial Nova"/>
          <w:bCs/>
        </w:rPr>
        <w:t xml:space="preserve">Deciding whether a complaint is vexatious requires </w:t>
      </w:r>
      <w:r>
        <w:rPr>
          <w:rFonts w:ascii="Arial Nova" w:hAnsi="Arial Nova"/>
          <w:bCs/>
        </w:rPr>
        <w:t xml:space="preserve">SMART, </w:t>
      </w:r>
      <w:r w:rsidRPr="00154781">
        <w:rPr>
          <w:rFonts w:ascii="Arial Nova" w:hAnsi="Arial Nova"/>
          <w:bCs/>
        </w:rPr>
        <w:t xml:space="preserve">in each case to take into account the context and history of the complaint. </w:t>
      </w:r>
      <w:r>
        <w:rPr>
          <w:rFonts w:ascii="Arial Nova" w:hAnsi="Arial Nova"/>
          <w:bCs/>
        </w:rPr>
        <w:t xml:space="preserve">SMART </w:t>
      </w:r>
      <w:r w:rsidRPr="00154781">
        <w:rPr>
          <w:rFonts w:ascii="Arial Nova" w:hAnsi="Arial Nova"/>
          <w:bCs/>
        </w:rPr>
        <w:t xml:space="preserve">will consider whether the complaint is likely to cause unjustified distress, </w:t>
      </w:r>
      <w:r w:rsidR="00AC642C" w:rsidRPr="00154781">
        <w:rPr>
          <w:rFonts w:ascii="Arial Nova" w:hAnsi="Arial Nova"/>
          <w:bCs/>
        </w:rPr>
        <w:t>disruption,</w:t>
      </w:r>
      <w:r w:rsidRPr="00154781">
        <w:rPr>
          <w:rFonts w:ascii="Arial Nova" w:hAnsi="Arial Nova"/>
          <w:bCs/>
        </w:rPr>
        <w:t xml:space="preserve"> or irritation. In particular, </w:t>
      </w:r>
      <w:r w:rsidR="00AC642C">
        <w:rPr>
          <w:rFonts w:ascii="Arial Nova" w:hAnsi="Arial Nova"/>
          <w:bCs/>
        </w:rPr>
        <w:t xml:space="preserve">SMART </w:t>
      </w:r>
      <w:r w:rsidR="00AC642C" w:rsidRPr="00154781">
        <w:rPr>
          <w:rFonts w:ascii="Arial Nova" w:hAnsi="Arial Nova"/>
          <w:bCs/>
        </w:rPr>
        <w:t>will</w:t>
      </w:r>
      <w:r w:rsidRPr="00154781">
        <w:rPr>
          <w:rFonts w:ascii="Arial Nova" w:hAnsi="Arial Nova"/>
          <w:bCs/>
        </w:rPr>
        <w:t xml:space="preserve"> consider the following issues: </w:t>
      </w:r>
    </w:p>
    <w:p w14:paraId="37D7B1B6" w14:textId="7A773C2B" w:rsidR="00154781" w:rsidRPr="008F197E" w:rsidRDefault="00154781" w:rsidP="008F197E">
      <w:pPr>
        <w:pStyle w:val="ListParagraph"/>
        <w:numPr>
          <w:ilvl w:val="0"/>
          <w:numId w:val="12"/>
        </w:numPr>
        <w:rPr>
          <w:rFonts w:ascii="Arial Nova" w:hAnsi="Arial Nova"/>
          <w:bCs/>
        </w:rPr>
      </w:pPr>
      <w:r w:rsidRPr="008F197E">
        <w:rPr>
          <w:rFonts w:ascii="Arial Nova" w:hAnsi="Arial Nova"/>
          <w:bCs/>
        </w:rPr>
        <w:t xml:space="preserve">Is the complaint harassing or causing distress to </w:t>
      </w:r>
      <w:r w:rsidR="008F197E" w:rsidRPr="008F197E">
        <w:rPr>
          <w:rFonts w:ascii="Arial Nova" w:hAnsi="Arial Nova"/>
          <w:bCs/>
        </w:rPr>
        <w:t xml:space="preserve">SMART </w:t>
      </w:r>
      <w:r w:rsidRPr="008F197E">
        <w:rPr>
          <w:rFonts w:ascii="Arial Nova" w:hAnsi="Arial Nova"/>
          <w:bCs/>
        </w:rPr>
        <w:t xml:space="preserve">employees, associates, </w:t>
      </w:r>
      <w:r w:rsidR="00AC642C" w:rsidRPr="008F197E">
        <w:rPr>
          <w:rFonts w:ascii="Arial Nova" w:hAnsi="Arial Nova"/>
          <w:bCs/>
        </w:rPr>
        <w:t>volunteers,</w:t>
      </w:r>
      <w:r w:rsidRPr="008F197E">
        <w:rPr>
          <w:rFonts w:ascii="Arial Nova" w:hAnsi="Arial Nova"/>
          <w:bCs/>
        </w:rPr>
        <w:t xml:space="preserve"> or trustees? </w:t>
      </w:r>
    </w:p>
    <w:p w14:paraId="68C9543A" w14:textId="77777777" w:rsidR="00154781" w:rsidRPr="008F197E" w:rsidRDefault="00154781" w:rsidP="008F197E">
      <w:pPr>
        <w:pStyle w:val="ListParagraph"/>
        <w:numPr>
          <w:ilvl w:val="0"/>
          <w:numId w:val="12"/>
        </w:numPr>
        <w:rPr>
          <w:rFonts w:ascii="Arial Nova" w:hAnsi="Arial Nova"/>
          <w:bCs/>
        </w:rPr>
      </w:pPr>
      <w:r w:rsidRPr="008F197E">
        <w:rPr>
          <w:rFonts w:ascii="Arial Nova" w:hAnsi="Arial Nova"/>
          <w:bCs/>
        </w:rPr>
        <w:t xml:space="preserve">Does the complaint appear to be designed to cause disruption or annoyance? </w:t>
      </w:r>
    </w:p>
    <w:p w14:paraId="0EB12F5B" w14:textId="77777777" w:rsidR="00154781" w:rsidRPr="008F197E" w:rsidRDefault="00154781" w:rsidP="008F197E">
      <w:pPr>
        <w:pStyle w:val="ListParagraph"/>
        <w:numPr>
          <w:ilvl w:val="0"/>
          <w:numId w:val="12"/>
        </w:numPr>
        <w:rPr>
          <w:rFonts w:ascii="Arial Nova" w:hAnsi="Arial Nova"/>
          <w:bCs/>
        </w:rPr>
      </w:pPr>
      <w:r w:rsidRPr="008F197E">
        <w:rPr>
          <w:rFonts w:ascii="Arial Nova" w:hAnsi="Arial Nova"/>
          <w:bCs/>
        </w:rPr>
        <w:t xml:space="preserve">Does the complaint lack any serious purpose or value? </w:t>
      </w:r>
    </w:p>
    <w:p w14:paraId="3E727A52" w14:textId="3BE19581" w:rsidR="00154781" w:rsidRPr="00154781" w:rsidRDefault="00154781" w:rsidP="00154781">
      <w:pPr>
        <w:rPr>
          <w:rFonts w:ascii="Arial Nova" w:hAnsi="Arial Nova"/>
          <w:bCs/>
        </w:rPr>
      </w:pPr>
      <w:r w:rsidRPr="00154781">
        <w:rPr>
          <w:rFonts w:ascii="Arial Nova" w:hAnsi="Arial Nova"/>
          <w:bCs/>
        </w:rPr>
        <w:t xml:space="preserve">The concern </w:t>
      </w:r>
      <w:r w:rsidR="008F197E">
        <w:rPr>
          <w:rFonts w:ascii="Arial Nova" w:hAnsi="Arial Nova"/>
          <w:bCs/>
        </w:rPr>
        <w:t>SMART</w:t>
      </w:r>
      <w:r w:rsidRPr="00154781">
        <w:rPr>
          <w:rFonts w:ascii="Arial Nova" w:hAnsi="Arial Nova"/>
          <w:bCs/>
        </w:rPr>
        <w:t xml:space="preserve"> will address is whether a complaint is vexatious in terms of the effect of the request on </w:t>
      </w:r>
      <w:r w:rsidR="008F197E">
        <w:rPr>
          <w:rFonts w:ascii="Arial Nova" w:hAnsi="Arial Nova"/>
          <w:bCs/>
        </w:rPr>
        <w:t>SMART</w:t>
      </w:r>
      <w:r w:rsidRPr="00154781">
        <w:rPr>
          <w:rFonts w:ascii="Arial Nova" w:hAnsi="Arial Nova"/>
          <w:bCs/>
        </w:rPr>
        <w:t xml:space="preserve"> and not whether the applicant is personally vexatious.</w:t>
      </w:r>
    </w:p>
    <w:p w14:paraId="48CB6179" w14:textId="440F9A4D" w:rsidR="00154781" w:rsidRPr="00154781" w:rsidRDefault="00154781" w:rsidP="00154781">
      <w:pPr>
        <w:rPr>
          <w:rFonts w:ascii="Arial Nova" w:hAnsi="Arial Nova"/>
          <w:bCs/>
        </w:rPr>
      </w:pPr>
      <w:r w:rsidRPr="00154781">
        <w:rPr>
          <w:rFonts w:ascii="Arial Nova" w:hAnsi="Arial Nova"/>
          <w:bCs/>
        </w:rPr>
        <w:t>By its ordinary meaning, the term ‘vexatious’ refers to activity that “is likely to cause distress or irritation, literally to vex a person to whom it is directed</w:t>
      </w:r>
      <w:r w:rsidR="00AC642C" w:rsidRPr="00154781">
        <w:rPr>
          <w:rFonts w:ascii="Arial Nova" w:hAnsi="Arial Nova"/>
          <w:bCs/>
        </w:rPr>
        <w:t>.”</w:t>
      </w:r>
    </w:p>
    <w:p w14:paraId="3D6735F3" w14:textId="512759E0" w:rsidR="00154781" w:rsidRPr="00154781" w:rsidRDefault="00154781" w:rsidP="00154781">
      <w:pPr>
        <w:rPr>
          <w:rFonts w:ascii="Arial Nova" w:hAnsi="Arial Nova"/>
          <w:bCs/>
        </w:rPr>
      </w:pPr>
      <w:r w:rsidRPr="00154781">
        <w:rPr>
          <w:rFonts w:ascii="Arial Nova" w:hAnsi="Arial Nova"/>
          <w:bCs/>
        </w:rPr>
        <w:t xml:space="preserve">For a complaint to be vexatious, </w:t>
      </w:r>
      <w:r w:rsidR="008F197E">
        <w:rPr>
          <w:rFonts w:ascii="Arial Nova" w:hAnsi="Arial Nova"/>
          <w:bCs/>
        </w:rPr>
        <w:t>SMART</w:t>
      </w:r>
      <w:r w:rsidRPr="00154781">
        <w:rPr>
          <w:rFonts w:ascii="Arial Nova" w:hAnsi="Arial Nova"/>
          <w:bCs/>
        </w:rPr>
        <w:t xml:space="preserve"> will consider whether there is a proper or justified cause for it. </w:t>
      </w:r>
      <w:r w:rsidR="008F197E">
        <w:rPr>
          <w:rFonts w:ascii="Arial Nova" w:hAnsi="Arial Nova"/>
          <w:bCs/>
        </w:rPr>
        <w:t>SMART</w:t>
      </w:r>
      <w:r w:rsidRPr="00154781">
        <w:rPr>
          <w:rFonts w:ascii="Arial Nova" w:hAnsi="Arial Nova"/>
          <w:bCs/>
        </w:rPr>
        <w:t xml:space="preserve"> will not only examine the complaint itself, but also its context and history. That context may include other complaints made by the applicant to </w:t>
      </w:r>
      <w:r w:rsidR="008F197E">
        <w:rPr>
          <w:rFonts w:ascii="Arial Nova" w:hAnsi="Arial Nova"/>
          <w:bCs/>
        </w:rPr>
        <w:t>SMART</w:t>
      </w:r>
      <w:r w:rsidRPr="00154781">
        <w:rPr>
          <w:rFonts w:ascii="Arial Nova" w:hAnsi="Arial Nova"/>
          <w:bCs/>
        </w:rPr>
        <w:t xml:space="preserve"> (whether complied with or refused), the number and subject matter of the complaints, as well as the history of other dealings between the complainant and </w:t>
      </w:r>
      <w:r w:rsidR="008F197E">
        <w:rPr>
          <w:rFonts w:ascii="Arial Nova" w:hAnsi="Arial Nova"/>
          <w:bCs/>
        </w:rPr>
        <w:t>the organisation</w:t>
      </w:r>
      <w:r w:rsidRPr="00154781">
        <w:rPr>
          <w:rFonts w:ascii="Arial Nova" w:hAnsi="Arial Nova"/>
          <w:bCs/>
        </w:rPr>
        <w:t xml:space="preserve">. The effect a complaint will have may be determined as much, or indeed more, by that context as by the complaint itself. </w:t>
      </w:r>
    </w:p>
    <w:p w14:paraId="3B8D80B2" w14:textId="650A8BD5" w:rsidR="00154781" w:rsidRPr="00154781" w:rsidRDefault="008F197E" w:rsidP="00154781">
      <w:pPr>
        <w:rPr>
          <w:rFonts w:ascii="Arial Nova" w:hAnsi="Arial Nova"/>
          <w:bCs/>
        </w:rPr>
      </w:pPr>
      <w:r>
        <w:rPr>
          <w:rFonts w:ascii="Arial Nova" w:hAnsi="Arial Nova"/>
          <w:bCs/>
        </w:rPr>
        <w:t>SMART</w:t>
      </w:r>
      <w:r w:rsidR="00154781" w:rsidRPr="00154781">
        <w:rPr>
          <w:rFonts w:ascii="Arial Nova" w:hAnsi="Arial Nova"/>
          <w:bCs/>
        </w:rPr>
        <w:t xml:space="preserve"> will take into consideration the following factors (which are not an exhaustive list) when determining whether a complaint is vexatious: </w:t>
      </w:r>
    </w:p>
    <w:p w14:paraId="3E8F0933" w14:textId="77777777" w:rsidR="00154781" w:rsidRPr="008F197E" w:rsidRDefault="00154781" w:rsidP="008F197E">
      <w:pPr>
        <w:pStyle w:val="ListParagraph"/>
        <w:numPr>
          <w:ilvl w:val="0"/>
          <w:numId w:val="13"/>
        </w:numPr>
        <w:rPr>
          <w:rFonts w:ascii="Arial Nova" w:hAnsi="Arial Nova"/>
          <w:bCs/>
        </w:rPr>
      </w:pPr>
      <w:r w:rsidRPr="008F197E">
        <w:rPr>
          <w:rFonts w:ascii="Arial Nova" w:hAnsi="Arial Nova"/>
          <w:bCs/>
        </w:rPr>
        <w:t>where the complaint requests information which has already been provided</w:t>
      </w:r>
    </w:p>
    <w:p w14:paraId="1060CFE2" w14:textId="77777777" w:rsidR="00154781" w:rsidRPr="008F197E" w:rsidRDefault="00154781" w:rsidP="008F197E">
      <w:pPr>
        <w:pStyle w:val="ListParagraph"/>
        <w:numPr>
          <w:ilvl w:val="0"/>
          <w:numId w:val="13"/>
        </w:numPr>
        <w:rPr>
          <w:rFonts w:ascii="Arial Nova" w:hAnsi="Arial Nova"/>
          <w:bCs/>
        </w:rPr>
      </w:pPr>
      <w:r w:rsidRPr="008F197E">
        <w:rPr>
          <w:rFonts w:ascii="Arial Nova" w:hAnsi="Arial Nova"/>
          <w:bCs/>
        </w:rPr>
        <w:t>where the tone adopted in correspondence by the complainant is confrontational and/or haranguing and demonstrates that the purpose is to argue and not really to obtain information</w:t>
      </w:r>
    </w:p>
    <w:p w14:paraId="6D13C938" w14:textId="181C25DE" w:rsidR="00154781" w:rsidRPr="008F197E" w:rsidRDefault="00154781" w:rsidP="008F197E">
      <w:pPr>
        <w:pStyle w:val="ListParagraph"/>
        <w:numPr>
          <w:ilvl w:val="0"/>
          <w:numId w:val="13"/>
        </w:numPr>
        <w:rPr>
          <w:rFonts w:ascii="Arial Nova" w:hAnsi="Arial Nova"/>
          <w:bCs/>
        </w:rPr>
      </w:pPr>
      <w:r w:rsidRPr="008F197E">
        <w:rPr>
          <w:rFonts w:ascii="Arial Nova" w:hAnsi="Arial Nova"/>
          <w:bCs/>
        </w:rPr>
        <w:t xml:space="preserve">where the correspondence could reasonably be expected to have a negative effect on the health and well-being of our employees, associates, </w:t>
      </w:r>
      <w:r w:rsidR="00AC642C" w:rsidRPr="008F197E">
        <w:rPr>
          <w:rFonts w:ascii="Arial Nova" w:hAnsi="Arial Nova"/>
          <w:bCs/>
        </w:rPr>
        <w:t>volunteers,</w:t>
      </w:r>
      <w:r w:rsidRPr="008F197E">
        <w:rPr>
          <w:rFonts w:ascii="Arial Nova" w:hAnsi="Arial Nova"/>
          <w:bCs/>
        </w:rPr>
        <w:t xml:space="preserve"> or </w:t>
      </w:r>
      <w:r w:rsidR="008F197E" w:rsidRPr="008F197E">
        <w:rPr>
          <w:rFonts w:ascii="Arial Nova" w:hAnsi="Arial Nova"/>
          <w:bCs/>
        </w:rPr>
        <w:t>trustees.</w:t>
      </w:r>
    </w:p>
    <w:p w14:paraId="2B1B6B6C" w14:textId="3B7D0294" w:rsidR="00154781" w:rsidRPr="008F197E" w:rsidRDefault="00154781" w:rsidP="008F197E">
      <w:pPr>
        <w:pStyle w:val="ListParagraph"/>
        <w:numPr>
          <w:ilvl w:val="0"/>
          <w:numId w:val="13"/>
        </w:numPr>
        <w:rPr>
          <w:rFonts w:ascii="Arial Nova" w:hAnsi="Arial Nova"/>
          <w:bCs/>
        </w:rPr>
      </w:pPr>
      <w:r w:rsidRPr="008F197E">
        <w:rPr>
          <w:rFonts w:ascii="Arial Nova" w:hAnsi="Arial Nova"/>
          <w:bCs/>
        </w:rPr>
        <w:t xml:space="preserve">where the complaint, viewed as a whole, appears to be intended simply to re-open issues which have been disputed several times before, and is, in effect, the pursuit of a complaint by alternative </w:t>
      </w:r>
      <w:r w:rsidR="008F197E" w:rsidRPr="008F197E">
        <w:rPr>
          <w:rFonts w:ascii="Arial Nova" w:hAnsi="Arial Nova"/>
          <w:bCs/>
        </w:rPr>
        <w:t>means.</w:t>
      </w:r>
    </w:p>
    <w:p w14:paraId="55F4CE4C" w14:textId="5E3646FD" w:rsidR="00154781" w:rsidRPr="008F197E" w:rsidRDefault="00154781" w:rsidP="008F197E">
      <w:pPr>
        <w:pStyle w:val="ListParagraph"/>
        <w:numPr>
          <w:ilvl w:val="0"/>
          <w:numId w:val="13"/>
        </w:numPr>
        <w:rPr>
          <w:rFonts w:ascii="Arial Nova" w:hAnsi="Arial Nova"/>
          <w:bCs/>
        </w:rPr>
      </w:pPr>
      <w:r w:rsidRPr="008F197E">
        <w:rPr>
          <w:rFonts w:ascii="Arial Nova" w:hAnsi="Arial Nova"/>
          <w:bCs/>
        </w:rPr>
        <w:t xml:space="preserve">where responding to the complaint would likely entail substantial and disproportionate financial and administrative burdens for </w:t>
      </w:r>
      <w:r w:rsidR="008F197E" w:rsidRPr="008F197E">
        <w:rPr>
          <w:rFonts w:ascii="Arial Nova" w:hAnsi="Arial Nova"/>
          <w:bCs/>
        </w:rPr>
        <w:t>the organisation.</w:t>
      </w:r>
    </w:p>
    <w:p w14:paraId="2B9B1F10" w14:textId="634E4082" w:rsidR="00154781" w:rsidRPr="008F197E" w:rsidRDefault="00154781" w:rsidP="008F197E">
      <w:pPr>
        <w:pStyle w:val="ListParagraph"/>
        <w:numPr>
          <w:ilvl w:val="0"/>
          <w:numId w:val="13"/>
        </w:numPr>
        <w:rPr>
          <w:rFonts w:ascii="Arial Nova" w:hAnsi="Arial Nova"/>
          <w:bCs/>
        </w:rPr>
      </w:pPr>
      <w:r w:rsidRPr="008F197E">
        <w:rPr>
          <w:rFonts w:ascii="Arial Nova" w:hAnsi="Arial Nova"/>
          <w:bCs/>
        </w:rPr>
        <w:t>where it is not a one-off complaint, but a case of the same complaints having been made repeatedly, or where on repetition, the particulars of the complaints have been varied making it difficult to know exactly what the complainant is seeking and making it less likely that the request can be satisfied</w:t>
      </w:r>
      <w:r w:rsidR="008F197E" w:rsidRPr="008F197E">
        <w:rPr>
          <w:rFonts w:ascii="Arial Nova" w:hAnsi="Arial Nova"/>
          <w:bCs/>
        </w:rPr>
        <w:t>.</w:t>
      </w:r>
    </w:p>
    <w:p w14:paraId="79038067" w14:textId="13B2C491" w:rsidR="00154781" w:rsidRPr="00154781" w:rsidRDefault="00154781" w:rsidP="00154781">
      <w:pPr>
        <w:rPr>
          <w:rFonts w:ascii="Arial Nova" w:hAnsi="Arial Nova"/>
          <w:bCs/>
        </w:rPr>
      </w:pPr>
      <w:r w:rsidRPr="00154781">
        <w:rPr>
          <w:rFonts w:ascii="Arial Nova" w:hAnsi="Arial Nova"/>
          <w:bCs/>
        </w:rPr>
        <w:t xml:space="preserve">No single one of the above factors would lead to a finding, by itself, that a complaint was vexatious. However, based on the strength of the various factors, taken together with the history and context of a complaint, a complaint may be deemed vexatious by </w:t>
      </w:r>
      <w:r w:rsidR="008F197E">
        <w:rPr>
          <w:rFonts w:ascii="Arial Nova" w:hAnsi="Arial Nova"/>
          <w:bCs/>
        </w:rPr>
        <w:t>SMART.</w:t>
      </w:r>
    </w:p>
    <w:p w14:paraId="1661D639" w14:textId="758F58A7" w:rsidR="00154781" w:rsidRPr="00154781" w:rsidRDefault="00154781" w:rsidP="00154781">
      <w:pPr>
        <w:rPr>
          <w:rFonts w:ascii="Arial Nova" w:hAnsi="Arial Nova"/>
          <w:bCs/>
        </w:rPr>
      </w:pPr>
      <w:r w:rsidRPr="00154781">
        <w:rPr>
          <w:rFonts w:ascii="Arial Nova" w:hAnsi="Arial Nova"/>
          <w:bCs/>
        </w:rPr>
        <w:t xml:space="preserve">It is important of course that all complaints from a single source should not be deemed vexatious just because some may have been so previously. This is particularly the case if, on the face of it, the complaint seems to be specific, stand alone and straight forward. However, it is entirely appropriate and necessary, when considering whether a complaint is vexatious, to view that complaint in context - if, say, the complaint is part of a wider grievance against </w:t>
      </w:r>
      <w:r w:rsidR="008F197E">
        <w:rPr>
          <w:rFonts w:ascii="Arial Nova" w:hAnsi="Arial Nova"/>
          <w:bCs/>
        </w:rPr>
        <w:t>SMART</w:t>
      </w:r>
      <w:r w:rsidRPr="00154781">
        <w:rPr>
          <w:rFonts w:ascii="Arial Nova" w:hAnsi="Arial Nova"/>
          <w:bCs/>
        </w:rPr>
        <w:t xml:space="preserve"> and is, for example, inextricably linked to an individual’s quest to hold </w:t>
      </w:r>
      <w:r w:rsidR="008F197E">
        <w:rPr>
          <w:rFonts w:ascii="Arial Nova" w:hAnsi="Arial Nova"/>
          <w:bCs/>
        </w:rPr>
        <w:t>SMART</w:t>
      </w:r>
      <w:r w:rsidRPr="00154781">
        <w:rPr>
          <w:rFonts w:ascii="Arial Nova" w:hAnsi="Arial Nova"/>
          <w:bCs/>
        </w:rPr>
        <w:t xml:space="preserve"> to account for perceived shortcomings.</w:t>
      </w:r>
    </w:p>
    <w:p w14:paraId="42640446" w14:textId="77777777" w:rsidR="00154781" w:rsidRPr="00154781" w:rsidRDefault="00154781" w:rsidP="00154781">
      <w:pPr>
        <w:rPr>
          <w:rFonts w:ascii="Arial Nova" w:hAnsi="Arial Nova"/>
          <w:bCs/>
        </w:rPr>
      </w:pPr>
      <w:r w:rsidRPr="00154781">
        <w:rPr>
          <w:rFonts w:ascii="Arial Nova" w:hAnsi="Arial Nova"/>
          <w:bCs/>
        </w:rPr>
        <w:t xml:space="preserve">Complaints can sometimes become a vehicle for individuals to try to reopen previous issues. Although we recognise that people are not always satisfied with the responses they receive, the raising of complaints is not a panacea for problems that have not been resolved through other channels. Continued complaints after the underlying complaint has been addressed, go beyond the reasonable pursuit of resolution. </w:t>
      </w:r>
    </w:p>
    <w:p w14:paraId="1204DAC8" w14:textId="159A4B51" w:rsidR="00154781" w:rsidRPr="00154781" w:rsidRDefault="00154781" w:rsidP="008F197E">
      <w:pPr>
        <w:rPr>
          <w:rFonts w:ascii="Arial Nova" w:hAnsi="Arial Nova"/>
          <w:b/>
        </w:rPr>
      </w:pPr>
      <w:r w:rsidRPr="00154781">
        <w:rPr>
          <w:rFonts w:ascii="Arial Nova" w:hAnsi="Arial Nova"/>
          <w:b/>
        </w:rPr>
        <w:t xml:space="preserve">Unreasonable </w:t>
      </w:r>
      <w:r w:rsidR="008F197E">
        <w:rPr>
          <w:rFonts w:ascii="Arial Nova" w:hAnsi="Arial Nova"/>
          <w:b/>
        </w:rPr>
        <w:t xml:space="preserve">and Abusive </w:t>
      </w:r>
      <w:r w:rsidRPr="00154781">
        <w:rPr>
          <w:rFonts w:ascii="Arial Nova" w:hAnsi="Arial Nova"/>
          <w:b/>
        </w:rPr>
        <w:t>Behaviour</w:t>
      </w:r>
    </w:p>
    <w:p w14:paraId="5F49ECF7" w14:textId="335DB4D1" w:rsidR="00154781" w:rsidRPr="00154781" w:rsidRDefault="008F197E" w:rsidP="00154781">
      <w:pPr>
        <w:rPr>
          <w:rFonts w:ascii="Arial Nova" w:hAnsi="Arial Nova"/>
          <w:bCs/>
        </w:rPr>
      </w:pPr>
      <w:r>
        <w:rPr>
          <w:rFonts w:ascii="Arial Nova" w:hAnsi="Arial Nova"/>
          <w:bCs/>
        </w:rPr>
        <w:t>SMART’s</w:t>
      </w:r>
      <w:r w:rsidR="00154781" w:rsidRPr="00154781">
        <w:rPr>
          <w:rFonts w:ascii="Arial Nova" w:hAnsi="Arial Nova"/>
          <w:bCs/>
        </w:rPr>
        <w:t xml:space="preserve"> employees, associates, </w:t>
      </w:r>
      <w:r w:rsidRPr="00154781">
        <w:rPr>
          <w:rFonts w:ascii="Arial Nova" w:hAnsi="Arial Nova"/>
          <w:bCs/>
        </w:rPr>
        <w:t>volunteers,</w:t>
      </w:r>
      <w:r w:rsidR="00154781" w:rsidRPr="00154781">
        <w:rPr>
          <w:rFonts w:ascii="Arial Nova" w:hAnsi="Arial Nova"/>
          <w:bCs/>
        </w:rPr>
        <w:t xml:space="preserve"> and trustees have the right to undertake their work free from abuse, threats and harassment, or vexatious and repetitive complaints. </w:t>
      </w:r>
      <w:r>
        <w:rPr>
          <w:rFonts w:ascii="Arial Nova" w:hAnsi="Arial Nova"/>
          <w:bCs/>
        </w:rPr>
        <w:t>SMART</w:t>
      </w:r>
      <w:r w:rsidR="00154781" w:rsidRPr="00154781">
        <w:rPr>
          <w:rFonts w:ascii="Arial Nova" w:hAnsi="Arial Nova"/>
          <w:bCs/>
        </w:rPr>
        <w:t xml:space="preserve"> expect</w:t>
      </w:r>
      <w:r>
        <w:rPr>
          <w:rFonts w:ascii="Arial Nova" w:hAnsi="Arial Nova"/>
          <w:bCs/>
        </w:rPr>
        <w:t>s</w:t>
      </w:r>
      <w:r w:rsidR="00154781" w:rsidRPr="00154781">
        <w:rPr>
          <w:rFonts w:ascii="Arial Nova" w:hAnsi="Arial Nova"/>
          <w:bCs/>
        </w:rPr>
        <w:t xml:space="preserve"> employees, associates, </w:t>
      </w:r>
      <w:r w:rsidR="00AC642C" w:rsidRPr="00154781">
        <w:rPr>
          <w:rFonts w:ascii="Arial Nova" w:hAnsi="Arial Nova"/>
          <w:bCs/>
        </w:rPr>
        <w:t>volunteers,</w:t>
      </w:r>
      <w:r w:rsidR="00154781" w:rsidRPr="00154781">
        <w:rPr>
          <w:rFonts w:ascii="Arial Nova" w:hAnsi="Arial Nova"/>
          <w:bCs/>
        </w:rPr>
        <w:t xml:space="preserve"> and trustees to be treated with courtesy and respect. </w:t>
      </w:r>
      <w:r>
        <w:rPr>
          <w:rFonts w:ascii="Arial Nova" w:hAnsi="Arial Nova"/>
          <w:bCs/>
        </w:rPr>
        <w:t>SMART</w:t>
      </w:r>
      <w:r w:rsidR="00154781" w:rsidRPr="00154781">
        <w:rPr>
          <w:rFonts w:ascii="Arial Nova" w:hAnsi="Arial Nova"/>
          <w:bCs/>
        </w:rPr>
        <w:t xml:space="preserve"> has a duty to protect their welfare and safety and considers that violence, </w:t>
      </w:r>
      <w:r w:rsidR="00AC642C" w:rsidRPr="00154781">
        <w:rPr>
          <w:rFonts w:ascii="Arial Nova" w:hAnsi="Arial Nova"/>
          <w:bCs/>
        </w:rPr>
        <w:t>threats,</w:t>
      </w:r>
      <w:r w:rsidR="00154781" w:rsidRPr="00154781">
        <w:rPr>
          <w:rFonts w:ascii="Arial Nova" w:hAnsi="Arial Nova"/>
          <w:bCs/>
        </w:rPr>
        <w:t xml:space="preserve"> or abuse towards them is unacceptable.</w:t>
      </w:r>
      <w:r>
        <w:rPr>
          <w:rFonts w:ascii="Arial Nova" w:hAnsi="Arial Nova"/>
          <w:bCs/>
        </w:rPr>
        <w:t xml:space="preserve"> SMART</w:t>
      </w:r>
      <w:r w:rsidR="00154781" w:rsidRPr="00154781">
        <w:rPr>
          <w:rFonts w:ascii="Arial Nova" w:hAnsi="Arial Nova"/>
          <w:bCs/>
        </w:rPr>
        <w:t xml:space="preserve"> employees, associates, </w:t>
      </w:r>
      <w:r w:rsidR="00AC642C" w:rsidRPr="00154781">
        <w:rPr>
          <w:rFonts w:ascii="Arial Nova" w:hAnsi="Arial Nova"/>
          <w:bCs/>
        </w:rPr>
        <w:t>volunteers,</w:t>
      </w:r>
      <w:r w:rsidR="00154781" w:rsidRPr="00154781">
        <w:rPr>
          <w:rFonts w:ascii="Arial Nova" w:hAnsi="Arial Nova"/>
          <w:bCs/>
        </w:rPr>
        <w:t xml:space="preserve"> and trustees are also expected to treat complainants with courtesy, </w:t>
      </w:r>
      <w:r w:rsidR="00AC642C" w:rsidRPr="00154781">
        <w:rPr>
          <w:rFonts w:ascii="Arial Nova" w:hAnsi="Arial Nova"/>
          <w:bCs/>
        </w:rPr>
        <w:t>respect,</w:t>
      </w:r>
      <w:r w:rsidR="00154781" w:rsidRPr="00154781">
        <w:rPr>
          <w:rFonts w:ascii="Arial Nova" w:hAnsi="Arial Nova"/>
          <w:bCs/>
        </w:rPr>
        <w:t xml:space="preserve"> and fairness. </w:t>
      </w:r>
    </w:p>
    <w:p w14:paraId="3214B66B" w14:textId="0D7C35BD" w:rsidR="00154781" w:rsidRPr="00154781" w:rsidRDefault="00154781" w:rsidP="00154781">
      <w:pPr>
        <w:rPr>
          <w:rFonts w:ascii="Arial Nova" w:hAnsi="Arial Nova"/>
          <w:bCs/>
        </w:rPr>
      </w:pPr>
      <w:r w:rsidRPr="00154781">
        <w:rPr>
          <w:rFonts w:ascii="Arial Nova" w:hAnsi="Arial Nova"/>
          <w:bCs/>
        </w:rPr>
        <w:t xml:space="preserve">Complainants who harass, or have been abusive, </w:t>
      </w:r>
      <w:r w:rsidR="008F197E" w:rsidRPr="00154781">
        <w:rPr>
          <w:rFonts w:ascii="Arial Nova" w:hAnsi="Arial Nova"/>
          <w:bCs/>
        </w:rPr>
        <w:t>aggressive,</w:t>
      </w:r>
      <w:r w:rsidRPr="00154781">
        <w:rPr>
          <w:rFonts w:ascii="Arial Nova" w:hAnsi="Arial Nova"/>
          <w:bCs/>
        </w:rPr>
        <w:t xml:space="preserve"> or threatening on one or more occasions towards our employees, associates, </w:t>
      </w:r>
      <w:r w:rsidR="00AC642C" w:rsidRPr="00154781">
        <w:rPr>
          <w:rFonts w:ascii="Arial Nova" w:hAnsi="Arial Nova"/>
          <w:bCs/>
        </w:rPr>
        <w:t>volunteers,</w:t>
      </w:r>
      <w:r w:rsidRPr="00154781">
        <w:rPr>
          <w:rFonts w:ascii="Arial Nova" w:hAnsi="Arial Nova"/>
          <w:bCs/>
        </w:rPr>
        <w:t xml:space="preserve"> and trustees - or their families or associates - directly or indirectly, will be considered unreasonable. </w:t>
      </w:r>
    </w:p>
    <w:p w14:paraId="5FA6F5EB" w14:textId="02B98CA6" w:rsidR="00154781" w:rsidRPr="00154781" w:rsidRDefault="00154781" w:rsidP="00154781">
      <w:pPr>
        <w:rPr>
          <w:rFonts w:ascii="Arial Nova" w:hAnsi="Arial Nova"/>
          <w:bCs/>
        </w:rPr>
      </w:pPr>
      <w:r w:rsidRPr="00154781">
        <w:rPr>
          <w:rFonts w:ascii="Arial Nova" w:hAnsi="Arial Nova"/>
          <w:bCs/>
        </w:rPr>
        <w:t xml:space="preserve">Any threats or acts of violence will cause direct contact with the complainant to be discontinued. Violence includes behaviour or language (written, oral, or in tone or otherwise) that may cause employees, associates, </w:t>
      </w:r>
      <w:r w:rsidR="008F197E" w:rsidRPr="00154781">
        <w:rPr>
          <w:rFonts w:ascii="Arial Nova" w:hAnsi="Arial Nova"/>
          <w:bCs/>
        </w:rPr>
        <w:t>volunteers,</w:t>
      </w:r>
      <w:r w:rsidRPr="00154781">
        <w:rPr>
          <w:rFonts w:ascii="Arial Nova" w:hAnsi="Arial Nova"/>
          <w:bCs/>
        </w:rPr>
        <w:t xml:space="preserve"> and trustees to feel afraid, threatened or abused. Examples of unacceptable behaviour includes but not exclusively threats, verbal abuse, derogatory remarks, rudeness, racist, sexist, homophobic, transphobic, ableist or other harassment based on personal characteristic or obscene remarks, repeatedly demanding disciplinary action be taken against staff, and where complainants are known to have recorded meetings or telephone conversations without consent.</w:t>
      </w:r>
    </w:p>
    <w:p w14:paraId="23352A6A" w14:textId="78AF9958" w:rsidR="00154781" w:rsidRPr="00154781" w:rsidRDefault="008F197E" w:rsidP="00154781">
      <w:pPr>
        <w:rPr>
          <w:rFonts w:ascii="Arial Nova" w:hAnsi="Arial Nova"/>
          <w:bCs/>
        </w:rPr>
      </w:pPr>
      <w:r>
        <w:rPr>
          <w:rFonts w:ascii="Arial Nova" w:hAnsi="Arial Nova"/>
          <w:bCs/>
        </w:rPr>
        <w:t>SMART</w:t>
      </w:r>
      <w:r w:rsidR="00154781" w:rsidRPr="00154781">
        <w:rPr>
          <w:rFonts w:ascii="Arial Nova" w:hAnsi="Arial Nova"/>
          <w:bCs/>
        </w:rPr>
        <w:t xml:space="preserve"> also consider</w:t>
      </w:r>
      <w:r>
        <w:rPr>
          <w:rFonts w:ascii="Arial Nova" w:hAnsi="Arial Nova"/>
          <w:bCs/>
        </w:rPr>
        <w:t>s</w:t>
      </w:r>
      <w:r w:rsidR="00154781" w:rsidRPr="00154781">
        <w:rPr>
          <w:rFonts w:ascii="Arial Nova" w:hAnsi="Arial Nova"/>
          <w:bCs/>
        </w:rPr>
        <w:t xml:space="preserve"> that inflammatory statements and unsubstantiated allegations can amount to abusive behaviour. </w:t>
      </w:r>
    </w:p>
    <w:p w14:paraId="49A8E984" w14:textId="065664DA" w:rsidR="00154781" w:rsidRPr="00154781" w:rsidRDefault="00154781" w:rsidP="00154781">
      <w:pPr>
        <w:rPr>
          <w:rFonts w:ascii="Arial Nova" w:hAnsi="Arial Nova"/>
          <w:bCs/>
        </w:rPr>
      </w:pPr>
      <w:r w:rsidRPr="00154781">
        <w:rPr>
          <w:rFonts w:ascii="Arial Nova" w:hAnsi="Arial Nova"/>
          <w:bCs/>
        </w:rPr>
        <w:t xml:space="preserve">Furthermore, </w:t>
      </w:r>
      <w:r w:rsidR="008F197E">
        <w:rPr>
          <w:rFonts w:ascii="Arial Nova" w:hAnsi="Arial Nova"/>
          <w:bCs/>
        </w:rPr>
        <w:t>SMART</w:t>
      </w:r>
      <w:r w:rsidRPr="00154781">
        <w:rPr>
          <w:rFonts w:ascii="Arial Nova" w:hAnsi="Arial Nova"/>
          <w:bCs/>
        </w:rPr>
        <w:t xml:space="preserve"> employees will </w:t>
      </w:r>
      <w:r w:rsidR="008F197E" w:rsidRPr="00154781">
        <w:rPr>
          <w:rFonts w:ascii="Arial Nova" w:hAnsi="Arial Nova"/>
          <w:bCs/>
        </w:rPr>
        <w:t>end</w:t>
      </w:r>
      <w:r w:rsidRPr="00154781">
        <w:rPr>
          <w:rFonts w:ascii="Arial Nova" w:hAnsi="Arial Nova"/>
          <w:bCs/>
        </w:rPr>
        <w:t xml:space="preserve"> phone calls if the caller is considered aggressive, </w:t>
      </w:r>
      <w:r w:rsidR="00AC642C" w:rsidRPr="00154781">
        <w:rPr>
          <w:rFonts w:ascii="Arial Nova" w:hAnsi="Arial Nova"/>
          <w:bCs/>
        </w:rPr>
        <w:t>abusive,</w:t>
      </w:r>
      <w:r w:rsidRPr="00154781">
        <w:rPr>
          <w:rFonts w:ascii="Arial Nova" w:hAnsi="Arial Nova"/>
          <w:bCs/>
        </w:rPr>
        <w:t xml:space="preserve"> or threatening. The complainant will first be told that </w:t>
      </w:r>
      <w:r w:rsidR="008F197E">
        <w:rPr>
          <w:rFonts w:ascii="Arial Nova" w:hAnsi="Arial Nova"/>
          <w:bCs/>
        </w:rPr>
        <w:t>SMART</w:t>
      </w:r>
      <w:r w:rsidRPr="00154781">
        <w:rPr>
          <w:rFonts w:ascii="Arial Nova" w:hAnsi="Arial Nova"/>
          <w:bCs/>
        </w:rPr>
        <w:t xml:space="preserve"> consider</w:t>
      </w:r>
      <w:r w:rsidR="008F197E">
        <w:rPr>
          <w:rFonts w:ascii="Arial Nova" w:hAnsi="Arial Nova"/>
          <w:bCs/>
        </w:rPr>
        <w:t>s</w:t>
      </w:r>
      <w:r w:rsidRPr="00154781">
        <w:rPr>
          <w:rFonts w:ascii="Arial Nova" w:hAnsi="Arial Nova"/>
          <w:bCs/>
        </w:rPr>
        <w:t xml:space="preserve"> their language offensive or their behaviour </w:t>
      </w:r>
      <w:r w:rsidR="008F197E" w:rsidRPr="00154781">
        <w:rPr>
          <w:rFonts w:ascii="Arial Nova" w:hAnsi="Arial Nova"/>
          <w:bCs/>
        </w:rPr>
        <w:t>unacceptable and</w:t>
      </w:r>
      <w:r w:rsidRPr="00154781">
        <w:rPr>
          <w:rFonts w:ascii="Arial Nova" w:hAnsi="Arial Nova"/>
          <w:bCs/>
        </w:rPr>
        <w:t xml:space="preserve"> will be asked to stop using such language or behaviour.</w:t>
      </w:r>
    </w:p>
    <w:p w14:paraId="701351F4" w14:textId="71577DB5" w:rsidR="00154781" w:rsidRPr="00154781" w:rsidRDefault="00154781" w:rsidP="00154781">
      <w:pPr>
        <w:rPr>
          <w:rFonts w:ascii="Arial Nova" w:hAnsi="Arial Nova"/>
          <w:bCs/>
        </w:rPr>
      </w:pPr>
      <w:r w:rsidRPr="00154781">
        <w:rPr>
          <w:rFonts w:ascii="Arial Nova" w:hAnsi="Arial Nova"/>
          <w:bCs/>
        </w:rPr>
        <w:t xml:space="preserve">If an </w:t>
      </w:r>
      <w:r w:rsidR="008F197E">
        <w:rPr>
          <w:rFonts w:ascii="Arial Nova" w:hAnsi="Arial Nova"/>
          <w:bCs/>
        </w:rPr>
        <w:t>employee or volunteer</w:t>
      </w:r>
      <w:r w:rsidRPr="00154781">
        <w:rPr>
          <w:rFonts w:ascii="Arial Nova" w:hAnsi="Arial Nova"/>
          <w:bCs/>
        </w:rPr>
        <w:t xml:space="preserve"> considers behaviour to be </w:t>
      </w:r>
      <w:r w:rsidR="008F197E" w:rsidRPr="00154781">
        <w:rPr>
          <w:rFonts w:ascii="Arial Nova" w:hAnsi="Arial Nova"/>
          <w:bCs/>
        </w:rPr>
        <w:t>unreasonable,</w:t>
      </w:r>
      <w:r w:rsidRPr="00154781">
        <w:rPr>
          <w:rFonts w:ascii="Arial Nova" w:hAnsi="Arial Nova"/>
          <w:bCs/>
        </w:rPr>
        <w:t xml:space="preserve"> they are advised in the first instance to refer it to their manager who may seek advice and guidance before determining future contact with the complainant, be that by telephone, in person, or electronically. </w:t>
      </w:r>
    </w:p>
    <w:p w14:paraId="303BF826" w14:textId="1CAFC21A" w:rsidR="00154781" w:rsidRPr="00154781" w:rsidRDefault="00154781" w:rsidP="00154781">
      <w:pPr>
        <w:rPr>
          <w:rFonts w:ascii="Arial Nova" w:hAnsi="Arial Nova"/>
          <w:bCs/>
        </w:rPr>
      </w:pPr>
      <w:r w:rsidRPr="00154781">
        <w:rPr>
          <w:rFonts w:ascii="Arial Nova" w:hAnsi="Arial Nova"/>
          <w:bCs/>
        </w:rPr>
        <w:t xml:space="preserve">Where complaints are deemed vexatious, the complainant will be notified in writing that no further correspondence will be entered into on the matter in question. </w:t>
      </w:r>
      <w:r w:rsidR="008F197E">
        <w:rPr>
          <w:rFonts w:ascii="Arial Nova" w:hAnsi="Arial Nova"/>
          <w:bCs/>
        </w:rPr>
        <w:t>SMART</w:t>
      </w:r>
      <w:r w:rsidRPr="00154781">
        <w:rPr>
          <w:rFonts w:ascii="Arial Nova" w:hAnsi="Arial Nova"/>
          <w:bCs/>
        </w:rPr>
        <w:t xml:space="preserve"> will initially keep one form of contact open so that there is not a 'blanket ban' on contact for any individual. </w:t>
      </w:r>
    </w:p>
    <w:p w14:paraId="07ABA30C" w14:textId="5718DC6F" w:rsidR="00154781" w:rsidRPr="00154781" w:rsidRDefault="00154781" w:rsidP="00154781">
      <w:pPr>
        <w:rPr>
          <w:rFonts w:ascii="Arial Nova" w:hAnsi="Arial Nova"/>
          <w:bCs/>
        </w:rPr>
      </w:pPr>
      <w:r w:rsidRPr="00154781">
        <w:rPr>
          <w:rFonts w:ascii="Arial Nova" w:hAnsi="Arial Nova"/>
          <w:bCs/>
        </w:rPr>
        <w:t xml:space="preserve">Where unreasonable or abusive behaviour is determined, the complainant will be notified in writing that no further contact will be undertaken, and this will apply to all </w:t>
      </w:r>
      <w:r w:rsidR="008F197E">
        <w:rPr>
          <w:rFonts w:ascii="Arial Nova" w:hAnsi="Arial Nova"/>
          <w:bCs/>
        </w:rPr>
        <w:t>SMART</w:t>
      </w:r>
      <w:r w:rsidRPr="00154781">
        <w:rPr>
          <w:rFonts w:ascii="Arial Nova" w:hAnsi="Arial Nova"/>
          <w:bCs/>
        </w:rPr>
        <w:t xml:space="preserve"> contacts. A copy of this policy will be included and, if and where appropriate, a no-contact period specified. A decision to restrict contact will be reconsidered if the complainant subsequently demonstrates more reasonable behaviour.</w:t>
      </w:r>
    </w:p>
    <w:p w14:paraId="5E9AC3A5" w14:textId="4181DCFB" w:rsidR="00154781" w:rsidRPr="00154781" w:rsidRDefault="00154781" w:rsidP="00154781">
      <w:pPr>
        <w:rPr>
          <w:rFonts w:ascii="Arial Nova" w:hAnsi="Arial Nova"/>
          <w:bCs/>
        </w:rPr>
      </w:pPr>
      <w:r w:rsidRPr="00154781">
        <w:rPr>
          <w:rFonts w:ascii="Arial Nova" w:hAnsi="Arial Nova"/>
          <w:bCs/>
        </w:rPr>
        <w:t xml:space="preserve">If you disagree with a decision made by </w:t>
      </w:r>
      <w:r w:rsidR="008F197E">
        <w:rPr>
          <w:rFonts w:ascii="Arial Nova" w:hAnsi="Arial Nova"/>
          <w:bCs/>
        </w:rPr>
        <w:t>SMART</w:t>
      </w:r>
      <w:r w:rsidRPr="00154781">
        <w:rPr>
          <w:rFonts w:ascii="Arial Nova" w:hAnsi="Arial Nova"/>
          <w:bCs/>
        </w:rPr>
        <w:t xml:space="preserve"> to regard your behaviour as unreasonable, you can </w:t>
      </w:r>
      <w:r w:rsidR="008F197E">
        <w:rPr>
          <w:rFonts w:ascii="Arial Nova" w:hAnsi="Arial Nova"/>
          <w:bCs/>
        </w:rPr>
        <w:t>appeal</w:t>
      </w:r>
      <w:r w:rsidRPr="00154781">
        <w:rPr>
          <w:rFonts w:ascii="Arial Nova" w:hAnsi="Arial Nova"/>
          <w:bCs/>
        </w:rPr>
        <w:t xml:space="preserve">. Please refer to </w:t>
      </w:r>
      <w:r w:rsidR="008F197E">
        <w:rPr>
          <w:rFonts w:ascii="Arial Nova" w:hAnsi="Arial Nova"/>
          <w:bCs/>
        </w:rPr>
        <w:t xml:space="preserve">SMART’s </w:t>
      </w:r>
      <w:r w:rsidRPr="00154781">
        <w:rPr>
          <w:rFonts w:ascii="Arial Nova" w:hAnsi="Arial Nova"/>
          <w:bCs/>
        </w:rPr>
        <w:t>Complaints Policy</w:t>
      </w:r>
      <w:r w:rsidR="008F197E">
        <w:rPr>
          <w:rFonts w:ascii="Arial Nova" w:hAnsi="Arial Nova"/>
          <w:bCs/>
        </w:rPr>
        <w:t xml:space="preserve"> (see above)</w:t>
      </w:r>
      <w:r w:rsidRPr="00154781">
        <w:rPr>
          <w:rFonts w:ascii="Arial Nova" w:hAnsi="Arial Nova"/>
          <w:bCs/>
        </w:rPr>
        <w:t>.</w:t>
      </w:r>
    </w:p>
    <w:p w14:paraId="72508B4C" w14:textId="6BE794ED" w:rsidR="00154781" w:rsidRPr="00154781" w:rsidRDefault="00154781" w:rsidP="00154781">
      <w:pPr>
        <w:rPr>
          <w:rFonts w:ascii="Arial Nova" w:hAnsi="Arial Nova"/>
          <w:bCs/>
        </w:rPr>
      </w:pPr>
      <w:r w:rsidRPr="00154781">
        <w:rPr>
          <w:rFonts w:ascii="Arial Nova" w:hAnsi="Arial Nova"/>
          <w:bCs/>
        </w:rPr>
        <w:t xml:space="preserve">All incidents of harassment or aggression will be documented and referred to the CEO. In appropriate circumstances these matters may be referred to the police and </w:t>
      </w:r>
      <w:r w:rsidR="008F197E">
        <w:rPr>
          <w:rFonts w:ascii="Arial Nova" w:hAnsi="Arial Nova"/>
          <w:bCs/>
        </w:rPr>
        <w:t>SMART</w:t>
      </w:r>
      <w:r w:rsidRPr="00154781">
        <w:rPr>
          <w:rFonts w:ascii="Arial Nova" w:hAnsi="Arial Nova"/>
          <w:bCs/>
        </w:rPr>
        <w:t xml:space="preserve"> may consider taking appropriate legal action against the complainant, if necessary, without </w:t>
      </w:r>
      <w:r w:rsidR="008F197E" w:rsidRPr="00154781">
        <w:rPr>
          <w:rFonts w:ascii="Arial Nova" w:hAnsi="Arial Nova"/>
          <w:bCs/>
        </w:rPr>
        <w:t>warning</w:t>
      </w:r>
      <w:r w:rsidRPr="00154781">
        <w:rPr>
          <w:rFonts w:ascii="Arial Nova" w:hAnsi="Arial Nova"/>
          <w:bCs/>
        </w:rPr>
        <w:t xml:space="preserve">. </w:t>
      </w:r>
    </w:p>
    <w:p w14:paraId="240DF28F" w14:textId="77777777" w:rsidR="00154781" w:rsidRPr="00154781" w:rsidRDefault="00154781" w:rsidP="00154781">
      <w:pPr>
        <w:rPr>
          <w:rFonts w:ascii="Arial Nova" w:hAnsi="Arial Nova"/>
          <w:b/>
        </w:rPr>
      </w:pPr>
    </w:p>
    <w:p w14:paraId="461F1D08" w14:textId="77777777" w:rsidR="00154781" w:rsidRPr="00154781" w:rsidRDefault="00154781" w:rsidP="00154781">
      <w:pPr>
        <w:rPr>
          <w:rFonts w:ascii="Arial Nova" w:hAnsi="Arial Nova"/>
          <w:b/>
        </w:rPr>
      </w:pPr>
      <w:r w:rsidRPr="00154781">
        <w:rPr>
          <w:rFonts w:ascii="Arial Nova" w:hAnsi="Arial Nova"/>
          <w:b/>
        </w:rPr>
        <w:t>Contact Details:</w:t>
      </w:r>
    </w:p>
    <w:p w14:paraId="32A9A7E1" w14:textId="1264F1F1" w:rsidR="00154781" w:rsidRPr="00154781" w:rsidRDefault="00FE5972" w:rsidP="00154781">
      <w:pPr>
        <w:rPr>
          <w:rFonts w:ascii="Arial Nova" w:hAnsi="Arial Nova"/>
        </w:rPr>
      </w:pPr>
      <w:r>
        <w:rPr>
          <w:rFonts w:ascii="Arial Nova" w:hAnsi="Arial Nova"/>
        </w:rPr>
        <w:t>Mr Ian Preece</w:t>
      </w:r>
      <w:r w:rsidR="00154781" w:rsidRPr="00154781">
        <w:rPr>
          <w:rFonts w:ascii="Arial Nova" w:hAnsi="Arial Nova"/>
        </w:rPr>
        <w:t xml:space="preserve">, </w:t>
      </w:r>
      <w:r w:rsidR="006C7DBE">
        <w:rPr>
          <w:rFonts w:ascii="Arial Nova" w:hAnsi="Arial Nova"/>
        </w:rPr>
        <w:t xml:space="preserve">Acting </w:t>
      </w:r>
      <w:r w:rsidR="00154781" w:rsidRPr="00154781">
        <w:rPr>
          <w:rFonts w:ascii="Arial Nova" w:hAnsi="Arial Nova"/>
        </w:rPr>
        <w:t xml:space="preserve">Chair of </w:t>
      </w:r>
      <w:r w:rsidR="006C7DBE">
        <w:rPr>
          <w:rFonts w:ascii="Arial Nova" w:hAnsi="Arial Nova"/>
        </w:rPr>
        <w:t>the UK Board.</w:t>
      </w:r>
    </w:p>
    <w:p w14:paraId="05D11A31" w14:textId="55BBD547" w:rsidR="00154781" w:rsidRDefault="00154781" w:rsidP="00154781">
      <w:pPr>
        <w:rPr>
          <w:rFonts w:ascii="Arial Nova" w:hAnsi="Arial Nova"/>
        </w:rPr>
      </w:pPr>
      <w:r w:rsidRPr="00154781">
        <w:rPr>
          <w:rFonts w:ascii="Arial Nova" w:hAnsi="Arial Nova"/>
        </w:rPr>
        <w:t xml:space="preserve">By email: </w:t>
      </w:r>
      <w:hyperlink r:id="rId8" w:history="1">
        <w:r w:rsidR="00F06B3A" w:rsidRPr="00156D30">
          <w:rPr>
            <w:rStyle w:val="Hyperlink"/>
            <w:rFonts w:ascii="Arial Nova" w:hAnsi="Arial Nova"/>
          </w:rPr>
          <w:t>info@smartrecovery.org.uk</w:t>
        </w:r>
      </w:hyperlink>
    </w:p>
    <w:p w14:paraId="65B41DEC" w14:textId="21F1F796" w:rsidR="00F06B3A" w:rsidRDefault="00F06B3A">
      <w:pPr>
        <w:rPr>
          <w:rFonts w:ascii="Arial Nova" w:hAnsi="Arial Nova"/>
        </w:rPr>
      </w:pPr>
      <w:r>
        <w:rPr>
          <w:rFonts w:ascii="Arial Nova" w:hAnsi="Arial Nova"/>
        </w:rPr>
        <w:br w:type="page"/>
      </w:r>
    </w:p>
    <w:p w14:paraId="4A272078" w14:textId="77777777" w:rsidR="0025002D" w:rsidRDefault="0025002D" w:rsidP="00154781">
      <w:pPr>
        <w:rPr>
          <w:rFonts w:ascii="Arial Nova" w:hAnsi="Arial Nova"/>
        </w:rPr>
        <w:sectPr w:rsidR="0025002D">
          <w:footerReference w:type="default" r:id="rId9"/>
          <w:pgSz w:w="11906" w:h="16838"/>
          <w:pgMar w:top="1440" w:right="1440" w:bottom="1440" w:left="1440" w:header="708" w:footer="708" w:gutter="0"/>
          <w:cols w:space="708"/>
          <w:docGrid w:linePitch="360"/>
        </w:sectPr>
      </w:pPr>
    </w:p>
    <w:p w14:paraId="5AB3F375" w14:textId="7E313DBA" w:rsidR="00F06B3A" w:rsidRDefault="0025002D" w:rsidP="0025002D">
      <w:pPr>
        <w:jc w:val="center"/>
        <w:rPr>
          <w:rFonts w:ascii="Arial Nova" w:hAnsi="Arial Nova"/>
          <w:b/>
          <w:bCs/>
          <w:u w:val="single"/>
        </w:rPr>
      </w:pPr>
      <w:r>
        <w:rPr>
          <w:rFonts w:ascii="Arial Nova" w:hAnsi="Arial Nova"/>
          <w:b/>
          <w:bCs/>
          <w:u w:val="single"/>
        </w:rPr>
        <w:t>Handling Complaints</w:t>
      </w:r>
    </w:p>
    <w:p w14:paraId="421A0A45" w14:textId="7C08E316" w:rsidR="0025002D" w:rsidRDefault="0025002D" w:rsidP="0025002D">
      <w:pPr>
        <w:jc w:val="center"/>
        <w:rPr>
          <w:rFonts w:ascii="Arial Nova" w:hAnsi="Arial Nova"/>
          <w:b/>
          <w:bCs/>
          <w:u w:val="single"/>
        </w:rPr>
      </w:pPr>
    </w:p>
    <w:p w14:paraId="7BFCC404" w14:textId="0BA52A2A" w:rsidR="0025002D" w:rsidRDefault="00C756C8" w:rsidP="0025002D">
      <w:pPr>
        <w:jc w:val="center"/>
        <w:rPr>
          <w:rFonts w:ascii="Arial Nova" w:hAnsi="Arial Nova"/>
          <w:b/>
          <w:bCs/>
          <w:u w:val="single"/>
        </w:rPr>
      </w:pPr>
      <w:r>
        <w:rPr>
          <w:noProof/>
        </w:rPr>
        <w:drawing>
          <wp:inline distT="0" distB="0" distL="0" distR="0" wp14:anchorId="46166E28" wp14:editId="2D90ACFB">
            <wp:extent cx="8454390" cy="4869180"/>
            <wp:effectExtent l="19050" t="0" r="38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4F52CB" w14:textId="2449C09D" w:rsidR="00C756C8" w:rsidRPr="0025002D" w:rsidRDefault="00C756C8" w:rsidP="0025002D">
      <w:pPr>
        <w:jc w:val="center"/>
        <w:rPr>
          <w:rFonts w:ascii="Arial Nova" w:hAnsi="Arial Nova"/>
          <w:b/>
          <w:bCs/>
          <w:u w:val="single"/>
        </w:rPr>
      </w:pPr>
      <w:r>
        <w:rPr>
          <w:noProof/>
        </w:rPr>
        <w:drawing>
          <wp:inline distT="0" distB="0" distL="0" distR="0" wp14:anchorId="3C6F097F" wp14:editId="79E14BC0">
            <wp:extent cx="9029700" cy="5737860"/>
            <wp:effectExtent l="0" t="38100" r="0"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C756C8" w:rsidRPr="0025002D" w:rsidSect="0025002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ECC" w14:textId="77777777" w:rsidR="00A12E05" w:rsidRDefault="00A12E05" w:rsidP="00A762DB">
      <w:pPr>
        <w:spacing w:after="0" w:line="240" w:lineRule="auto"/>
      </w:pPr>
      <w:r>
        <w:separator/>
      </w:r>
    </w:p>
  </w:endnote>
  <w:endnote w:type="continuationSeparator" w:id="0">
    <w:p w14:paraId="02CEC168" w14:textId="77777777" w:rsidR="00A12E05" w:rsidRDefault="00A12E05" w:rsidP="00A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1CB9" w14:textId="07F96B2F" w:rsidR="00A762DB" w:rsidRDefault="00A663C3" w:rsidP="00A663C3">
    <w:pPr>
      <w:pStyle w:val="Footer"/>
    </w:pPr>
    <w:r>
      <w:t>UK SMART Recovery February 2022</w:t>
    </w:r>
  </w:p>
  <w:p w14:paraId="06918C3F" w14:textId="77777777" w:rsidR="00A663C3" w:rsidRPr="00A663C3" w:rsidRDefault="00A663C3" w:rsidP="00A66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22AA" w14:textId="77777777" w:rsidR="00A12E05" w:rsidRDefault="00A12E05" w:rsidP="00A762DB">
      <w:pPr>
        <w:spacing w:after="0" w:line="240" w:lineRule="auto"/>
      </w:pPr>
      <w:r>
        <w:separator/>
      </w:r>
    </w:p>
  </w:footnote>
  <w:footnote w:type="continuationSeparator" w:id="0">
    <w:p w14:paraId="780C0828" w14:textId="77777777" w:rsidR="00A12E05" w:rsidRDefault="00A12E05" w:rsidP="00A76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1F11"/>
    <w:multiLevelType w:val="hybridMultilevel"/>
    <w:tmpl w:val="2656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41067"/>
    <w:multiLevelType w:val="hybridMultilevel"/>
    <w:tmpl w:val="82F6BABE"/>
    <w:lvl w:ilvl="0" w:tplc="97D67C4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9C79FF"/>
    <w:multiLevelType w:val="hybridMultilevel"/>
    <w:tmpl w:val="034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E64066"/>
    <w:multiLevelType w:val="hybridMultilevel"/>
    <w:tmpl w:val="987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345D2"/>
    <w:multiLevelType w:val="hybridMultilevel"/>
    <w:tmpl w:val="B81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D4363"/>
    <w:multiLevelType w:val="hybridMultilevel"/>
    <w:tmpl w:val="D116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206EF"/>
    <w:multiLevelType w:val="hybridMultilevel"/>
    <w:tmpl w:val="826CE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2A2D7A"/>
    <w:multiLevelType w:val="hybridMultilevel"/>
    <w:tmpl w:val="94A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81"/>
    <w:rsid w:val="00154781"/>
    <w:rsid w:val="00231F90"/>
    <w:rsid w:val="0025002D"/>
    <w:rsid w:val="00514FFE"/>
    <w:rsid w:val="005B0A00"/>
    <w:rsid w:val="005C61CE"/>
    <w:rsid w:val="00625728"/>
    <w:rsid w:val="006607DA"/>
    <w:rsid w:val="006C7DBE"/>
    <w:rsid w:val="00886A60"/>
    <w:rsid w:val="008F197E"/>
    <w:rsid w:val="00947875"/>
    <w:rsid w:val="00972700"/>
    <w:rsid w:val="00A12E05"/>
    <w:rsid w:val="00A663C3"/>
    <w:rsid w:val="00A762DB"/>
    <w:rsid w:val="00AC642C"/>
    <w:rsid w:val="00B969BE"/>
    <w:rsid w:val="00B96FD0"/>
    <w:rsid w:val="00C24C92"/>
    <w:rsid w:val="00C756C8"/>
    <w:rsid w:val="00F06B3A"/>
    <w:rsid w:val="00FE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AA18"/>
  <w15:chartTrackingRefBased/>
  <w15:docId w15:val="{A043263D-A25D-467F-91B6-8E3D3715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81"/>
    <w:pPr>
      <w:ind w:left="720"/>
      <w:contextualSpacing/>
    </w:pPr>
  </w:style>
  <w:style w:type="paragraph" w:customStyle="1" w:styleId="Bullets">
    <w:name w:val="&gt; Bullets"/>
    <w:basedOn w:val="ListParagraph"/>
    <w:qFormat/>
    <w:rsid w:val="00154781"/>
    <w:pPr>
      <w:numPr>
        <w:ilvl w:val="1"/>
        <w:numId w:val="8"/>
      </w:numPr>
      <w:tabs>
        <w:tab w:val="num" w:pos="360"/>
      </w:tabs>
      <w:spacing w:after="60" w:line="312" w:lineRule="auto"/>
      <w:ind w:left="720" w:firstLine="0"/>
      <w:contextualSpacing w:val="0"/>
    </w:pPr>
    <w:rPr>
      <w:rFonts w:ascii="Arial" w:eastAsia="Calibri" w:hAnsi="Arial" w:cs="Arial"/>
      <w:sz w:val="24"/>
      <w:szCs w:val="24"/>
    </w:rPr>
  </w:style>
  <w:style w:type="character" w:styleId="CommentReference">
    <w:name w:val="annotation reference"/>
    <w:basedOn w:val="DefaultParagraphFont"/>
    <w:uiPriority w:val="99"/>
    <w:semiHidden/>
    <w:unhideWhenUsed/>
    <w:rsid w:val="00AC642C"/>
    <w:rPr>
      <w:sz w:val="16"/>
      <w:szCs w:val="16"/>
    </w:rPr>
  </w:style>
  <w:style w:type="paragraph" w:styleId="CommentText">
    <w:name w:val="annotation text"/>
    <w:basedOn w:val="Normal"/>
    <w:link w:val="CommentTextChar"/>
    <w:uiPriority w:val="99"/>
    <w:semiHidden/>
    <w:unhideWhenUsed/>
    <w:rsid w:val="00AC642C"/>
    <w:pPr>
      <w:spacing w:line="240" w:lineRule="auto"/>
    </w:pPr>
    <w:rPr>
      <w:sz w:val="20"/>
      <w:szCs w:val="20"/>
    </w:rPr>
  </w:style>
  <w:style w:type="character" w:customStyle="1" w:styleId="CommentTextChar">
    <w:name w:val="Comment Text Char"/>
    <w:basedOn w:val="DefaultParagraphFont"/>
    <w:link w:val="CommentText"/>
    <w:uiPriority w:val="99"/>
    <w:semiHidden/>
    <w:rsid w:val="00AC642C"/>
    <w:rPr>
      <w:sz w:val="20"/>
      <w:szCs w:val="20"/>
    </w:rPr>
  </w:style>
  <w:style w:type="paragraph" w:styleId="CommentSubject">
    <w:name w:val="annotation subject"/>
    <w:basedOn w:val="CommentText"/>
    <w:next w:val="CommentText"/>
    <w:link w:val="CommentSubjectChar"/>
    <w:uiPriority w:val="99"/>
    <w:semiHidden/>
    <w:unhideWhenUsed/>
    <w:rsid w:val="00AC642C"/>
    <w:rPr>
      <w:b/>
      <w:bCs/>
    </w:rPr>
  </w:style>
  <w:style w:type="character" w:customStyle="1" w:styleId="CommentSubjectChar">
    <w:name w:val="Comment Subject Char"/>
    <w:basedOn w:val="CommentTextChar"/>
    <w:link w:val="CommentSubject"/>
    <w:uiPriority w:val="99"/>
    <w:semiHidden/>
    <w:rsid w:val="00AC642C"/>
    <w:rPr>
      <w:b/>
      <w:bCs/>
      <w:sz w:val="20"/>
      <w:szCs w:val="20"/>
    </w:rPr>
  </w:style>
  <w:style w:type="character" w:styleId="Hyperlink">
    <w:name w:val="Hyperlink"/>
    <w:basedOn w:val="DefaultParagraphFont"/>
    <w:uiPriority w:val="99"/>
    <w:unhideWhenUsed/>
    <w:rsid w:val="00F06B3A"/>
    <w:rPr>
      <w:color w:val="0563C1" w:themeColor="hyperlink"/>
      <w:u w:val="single"/>
    </w:rPr>
  </w:style>
  <w:style w:type="character" w:styleId="UnresolvedMention">
    <w:name w:val="Unresolved Mention"/>
    <w:basedOn w:val="DefaultParagraphFont"/>
    <w:uiPriority w:val="99"/>
    <w:semiHidden/>
    <w:unhideWhenUsed/>
    <w:rsid w:val="00F06B3A"/>
    <w:rPr>
      <w:color w:val="605E5C"/>
      <w:shd w:val="clear" w:color="auto" w:fill="E1DFDD"/>
    </w:rPr>
  </w:style>
  <w:style w:type="paragraph" w:styleId="Header">
    <w:name w:val="header"/>
    <w:basedOn w:val="Normal"/>
    <w:link w:val="HeaderChar"/>
    <w:uiPriority w:val="99"/>
    <w:unhideWhenUsed/>
    <w:rsid w:val="00A7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DB"/>
  </w:style>
  <w:style w:type="paragraph" w:styleId="Footer">
    <w:name w:val="footer"/>
    <w:basedOn w:val="Normal"/>
    <w:link w:val="FooterChar"/>
    <w:uiPriority w:val="99"/>
    <w:unhideWhenUsed/>
    <w:rsid w:val="00A7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DB"/>
  </w:style>
  <w:style w:type="paragraph" w:styleId="Revision">
    <w:name w:val="Revision"/>
    <w:hidden/>
    <w:uiPriority w:val="99"/>
    <w:semiHidden/>
    <w:rsid w:val="00625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0505">
      <w:bodyDiv w:val="1"/>
      <w:marLeft w:val="0"/>
      <w:marRight w:val="0"/>
      <w:marTop w:val="0"/>
      <w:marBottom w:val="0"/>
      <w:divBdr>
        <w:top w:val="none" w:sz="0" w:space="0" w:color="auto"/>
        <w:left w:val="none" w:sz="0" w:space="0" w:color="auto"/>
        <w:bottom w:val="none" w:sz="0" w:space="0" w:color="auto"/>
        <w:right w:val="none" w:sz="0" w:space="0" w:color="auto"/>
      </w:divBdr>
    </w:div>
    <w:div w:id="1609000373">
      <w:bodyDiv w:val="1"/>
      <w:marLeft w:val="0"/>
      <w:marRight w:val="0"/>
      <w:marTop w:val="0"/>
      <w:marBottom w:val="0"/>
      <w:divBdr>
        <w:top w:val="none" w:sz="0" w:space="0" w:color="auto"/>
        <w:left w:val="none" w:sz="0" w:space="0" w:color="auto"/>
        <w:bottom w:val="none" w:sz="0" w:space="0" w:color="auto"/>
        <w:right w:val="none" w:sz="0" w:space="0" w:color="auto"/>
      </w:divBdr>
    </w:div>
    <w:div w:id="1724518703">
      <w:bodyDiv w:val="1"/>
      <w:marLeft w:val="0"/>
      <w:marRight w:val="0"/>
      <w:marTop w:val="0"/>
      <w:marBottom w:val="0"/>
      <w:divBdr>
        <w:top w:val="none" w:sz="0" w:space="0" w:color="auto"/>
        <w:left w:val="none" w:sz="0" w:space="0" w:color="auto"/>
        <w:bottom w:val="none" w:sz="0" w:space="0" w:color="auto"/>
        <w:right w:val="none" w:sz="0" w:space="0" w:color="auto"/>
      </w:divBdr>
    </w:div>
    <w:div w:id="19362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recovery.org.uk"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B81BB-B43C-468B-85A3-760A2B6C81A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LID4096"/>
        </a:p>
      </dgm:t>
    </dgm:pt>
    <dgm:pt modelId="{9EE354D9-CB9D-4DC8-ADF2-464B3D1D0BBE}">
      <dgm:prSet phldrT="[Text]"/>
      <dgm:spPr/>
      <dgm:t>
        <a:bodyPr/>
        <a:lstStyle/>
        <a:p>
          <a:r>
            <a:rPr lang="en-GB"/>
            <a:t>Find a quiet place </a:t>
          </a:r>
          <a:endParaRPr lang="LID4096"/>
        </a:p>
      </dgm:t>
    </dgm:pt>
    <dgm:pt modelId="{EF0D7AB0-D357-42CD-A8E9-DC9EA70F8C44}" type="parTrans" cxnId="{A82D507D-DD83-4112-91C8-B86B51701E4E}">
      <dgm:prSet/>
      <dgm:spPr/>
      <dgm:t>
        <a:bodyPr/>
        <a:lstStyle/>
        <a:p>
          <a:endParaRPr lang="LID4096"/>
        </a:p>
      </dgm:t>
    </dgm:pt>
    <dgm:pt modelId="{92656C50-196B-44ED-8EBD-0B01C9B5D36D}" type="sibTrans" cxnId="{A82D507D-DD83-4112-91C8-B86B51701E4E}">
      <dgm:prSet/>
      <dgm:spPr/>
      <dgm:t>
        <a:bodyPr/>
        <a:lstStyle/>
        <a:p>
          <a:endParaRPr lang="LID4096"/>
        </a:p>
      </dgm:t>
    </dgm:pt>
    <dgm:pt modelId="{D06F1371-2F34-41BE-814A-DD099EE52F7B}">
      <dgm:prSet phldrT="[Text]"/>
      <dgm:spPr/>
      <dgm:t>
        <a:bodyPr/>
        <a:lstStyle/>
        <a:p>
          <a:r>
            <a:rPr lang="en-GB"/>
            <a:t>Verbal/formal written complaint?  </a:t>
          </a:r>
          <a:endParaRPr lang="LID4096"/>
        </a:p>
      </dgm:t>
    </dgm:pt>
    <dgm:pt modelId="{1847B73A-E974-4938-B5B5-4DB902F1EE01}" type="parTrans" cxnId="{8E0FB407-7A7C-49F2-AECF-6176BD822B71}">
      <dgm:prSet/>
      <dgm:spPr/>
      <dgm:t>
        <a:bodyPr/>
        <a:lstStyle/>
        <a:p>
          <a:endParaRPr lang="LID4096"/>
        </a:p>
      </dgm:t>
    </dgm:pt>
    <dgm:pt modelId="{1A4B2338-F2AC-432E-891E-33C77237F63E}" type="sibTrans" cxnId="{8E0FB407-7A7C-49F2-AECF-6176BD822B71}">
      <dgm:prSet/>
      <dgm:spPr/>
      <dgm:t>
        <a:bodyPr/>
        <a:lstStyle/>
        <a:p>
          <a:endParaRPr lang="LID4096"/>
        </a:p>
      </dgm:t>
    </dgm:pt>
    <dgm:pt modelId="{2B364127-0F84-477F-83B4-46A4D699F495}">
      <dgm:prSet phldrT="[Text]"/>
      <dgm:spPr/>
      <dgm:t>
        <a:bodyPr/>
        <a:lstStyle/>
        <a:p>
          <a:r>
            <a:rPr lang="en-GB"/>
            <a:t>If verbal, listen carefully!!!</a:t>
          </a:r>
          <a:endParaRPr lang="LID4096"/>
        </a:p>
      </dgm:t>
    </dgm:pt>
    <dgm:pt modelId="{2B36FBF9-F6D2-4D89-9FC7-2A18BCA3343C}" type="parTrans" cxnId="{5FEFFE05-C0E5-4A43-9D4E-E55845244414}">
      <dgm:prSet/>
      <dgm:spPr/>
      <dgm:t>
        <a:bodyPr/>
        <a:lstStyle/>
        <a:p>
          <a:endParaRPr lang="LID4096"/>
        </a:p>
      </dgm:t>
    </dgm:pt>
    <dgm:pt modelId="{86A541EE-1A48-4317-80D8-7A5E0387D0CF}" type="sibTrans" cxnId="{5FEFFE05-C0E5-4A43-9D4E-E55845244414}">
      <dgm:prSet/>
      <dgm:spPr/>
      <dgm:t>
        <a:bodyPr/>
        <a:lstStyle/>
        <a:p>
          <a:endParaRPr lang="LID4096"/>
        </a:p>
      </dgm:t>
    </dgm:pt>
    <dgm:pt modelId="{2329DC7F-99DD-444E-9145-A9CE222FAD82}">
      <dgm:prSet phldrT="[Text]"/>
      <dgm:spPr/>
      <dgm:t>
        <a:bodyPr/>
        <a:lstStyle/>
        <a:p>
          <a:r>
            <a:rPr lang="en-GB"/>
            <a:t>Make notes of who/what/how resolved &amp; email to CC or CO</a:t>
          </a:r>
          <a:endParaRPr lang="LID4096"/>
        </a:p>
      </dgm:t>
    </dgm:pt>
    <dgm:pt modelId="{F52D2D0C-94CC-437E-8F77-DD33A8A6C6FD}" type="parTrans" cxnId="{06F8C26B-5156-4A51-9525-96821B5EA621}">
      <dgm:prSet/>
      <dgm:spPr/>
      <dgm:t>
        <a:bodyPr/>
        <a:lstStyle/>
        <a:p>
          <a:endParaRPr lang="LID4096"/>
        </a:p>
      </dgm:t>
    </dgm:pt>
    <dgm:pt modelId="{C645D3A3-4FC8-4900-819C-58541BADA9AD}" type="sibTrans" cxnId="{06F8C26B-5156-4A51-9525-96821B5EA621}">
      <dgm:prSet/>
      <dgm:spPr/>
      <dgm:t>
        <a:bodyPr/>
        <a:lstStyle/>
        <a:p>
          <a:endParaRPr lang="LID4096"/>
        </a:p>
      </dgm:t>
    </dgm:pt>
    <dgm:pt modelId="{3E227F38-5B07-41E8-ADA1-0FE622DB02F3}">
      <dgm:prSet phldrT="[Text]"/>
      <dgm:spPr/>
      <dgm:t>
        <a:bodyPr/>
        <a:lstStyle/>
        <a:p>
          <a:r>
            <a:rPr lang="en-GB"/>
            <a:t>Explain what you can do (if poss.)</a:t>
          </a:r>
          <a:endParaRPr lang="LID4096"/>
        </a:p>
      </dgm:t>
    </dgm:pt>
    <dgm:pt modelId="{38A1AAEA-3277-403D-B5F0-BBB03D1FC981}" type="parTrans" cxnId="{3C37A797-2585-4FA8-B85E-E449A01106C2}">
      <dgm:prSet/>
      <dgm:spPr/>
      <dgm:t>
        <a:bodyPr/>
        <a:lstStyle/>
        <a:p>
          <a:endParaRPr lang="LID4096"/>
        </a:p>
      </dgm:t>
    </dgm:pt>
    <dgm:pt modelId="{1B6372E9-918F-4819-9F30-CA6010BE184D}" type="sibTrans" cxnId="{3C37A797-2585-4FA8-B85E-E449A01106C2}">
      <dgm:prSet/>
      <dgm:spPr/>
      <dgm:t>
        <a:bodyPr/>
        <a:lstStyle/>
        <a:p>
          <a:endParaRPr lang="LID4096"/>
        </a:p>
      </dgm:t>
    </dgm:pt>
    <dgm:pt modelId="{2194B908-80DC-46B6-B8B4-6D824522813C}">
      <dgm:prSet/>
      <dgm:spPr/>
      <dgm:t>
        <a:bodyPr/>
        <a:lstStyle/>
        <a:p>
          <a:r>
            <a:rPr lang="en-GB"/>
            <a:t>Ask what steps they would like taken </a:t>
          </a:r>
          <a:endParaRPr lang="LID4096"/>
        </a:p>
      </dgm:t>
    </dgm:pt>
    <dgm:pt modelId="{C56815A3-1FD3-4AAA-B5FD-CD3034505C1B}" type="parTrans" cxnId="{6A3C75B4-53CE-464E-B885-F75BF5A4CBAA}">
      <dgm:prSet/>
      <dgm:spPr/>
      <dgm:t>
        <a:bodyPr/>
        <a:lstStyle/>
        <a:p>
          <a:endParaRPr lang="LID4096"/>
        </a:p>
      </dgm:t>
    </dgm:pt>
    <dgm:pt modelId="{1C2221DC-B7A7-4F77-858F-3F8BD535EA03}" type="sibTrans" cxnId="{6A3C75B4-53CE-464E-B885-F75BF5A4CBAA}">
      <dgm:prSet/>
      <dgm:spPr/>
      <dgm:t>
        <a:bodyPr/>
        <a:lstStyle/>
        <a:p>
          <a:endParaRPr lang="LID4096"/>
        </a:p>
      </dgm:t>
    </dgm:pt>
    <dgm:pt modelId="{15904E82-003C-40B2-AF5E-60C87A998725}" type="pres">
      <dgm:prSet presAssocID="{068B81BB-B43C-468B-85A3-760A2B6C81AC}" presName="diagram" presStyleCnt="0">
        <dgm:presLayoutVars>
          <dgm:dir/>
          <dgm:resizeHandles val="exact"/>
        </dgm:presLayoutVars>
      </dgm:prSet>
      <dgm:spPr/>
    </dgm:pt>
    <dgm:pt modelId="{F34F9908-1080-4670-964F-2C95FADF888C}" type="pres">
      <dgm:prSet presAssocID="{9EE354D9-CB9D-4DC8-ADF2-464B3D1D0BBE}" presName="node" presStyleLbl="node1" presStyleIdx="0" presStyleCnt="6">
        <dgm:presLayoutVars>
          <dgm:bulletEnabled val="1"/>
        </dgm:presLayoutVars>
      </dgm:prSet>
      <dgm:spPr/>
    </dgm:pt>
    <dgm:pt modelId="{397D5664-36EF-42F2-AC02-5FE27F20852A}" type="pres">
      <dgm:prSet presAssocID="{92656C50-196B-44ED-8EBD-0B01C9B5D36D}" presName="sibTrans" presStyleLbl="sibTrans2D1" presStyleIdx="0" presStyleCnt="5"/>
      <dgm:spPr/>
    </dgm:pt>
    <dgm:pt modelId="{42114D31-7A3A-47B9-924A-7D91B5787EF3}" type="pres">
      <dgm:prSet presAssocID="{92656C50-196B-44ED-8EBD-0B01C9B5D36D}" presName="connectorText" presStyleLbl="sibTrans2D1" presStyleIdx="0" presStyleCnt="5"/>
      <dgm:spPr/>
    </dgm:pt>
    <dgm:pt modelId="{1BA9A9D5-76EF-43B1-BA42-341E5AF12124}" type="pres">
      <dgm:prSet presAssocID="{D06F1371-2F34-41BE-814A-DD099EE52F7B}" presName="node" presStyleLbl="node1" presStyleIdx="1" presStyleCnt="6">
        <dgm:presLayoutVars>
          <dgm:bulletEnabled val="1"/>
        </dgm:presLayoutVars>
      </dgm:prSet>
      <dgm:spPr/>
    </dgm:pt>
    <dgm:pt modelId="{E803326E-9063-4E35-8F52-0E0C6CBB97CF}" type="pres">
      <dgm:prSet presAssocID="{1A4B2338-F2AC-432E-891E-33C77237F63E}" presName="sibTrans" presStyleLbl="sibTrans2D1" presStyleIdx="1" presStyleCnt="5"/>
      <dgm:spPr/>
    </dgm:pt>
    <dgm:pt modelId="{94053C31-7B12-4321-B883-6EA6844AAC5C}" type="pres">
      <dgm:prSet presAssocID="{1A4B2338-F2AC-432E-891E-33C77237F63E}" presName="connectorText" presStyleLbl="sibTrans2D1" presStyleIdx="1" presStyleCnt="5"/>
      <dgm:spPr/>
    </dgm:pt>
    <dgm:pt modelId="{7E798455-FA3F-44E3-854E-B2A13EE1C078}" type="pres">
      <dgm:prSet presAssocID="{2B364127-0F84-477F-83B4-46A4D699F495}" presName="node" presStyleLbl="node1" presStyleIdx="2" presStyleCnt="6">
        <dgm:presLayoutVars>
          <dgm:bulletEnabled val="1"/>
        </dgm:presLayoutVars>
      </dgm:prSet>
      <dgm:spPr/>
    </dgm:pt>
    <dgm:pt modelId="{8C0B7548-0733-446F-A514-2E37A24FFAEE}" type="pres">
      <dgm:prSet presAssocID="{86A541EE-1A48-4317-80D8-7A5E0387D0CF}" presName="sibTrans" presStyleLbl="sibTrans2D1" presStyleIdx="2" presStyleCnt="5"/>
      <dgm:spPr/>
    </dgm:pt>
    <dgm:pt modelId="{2807B3FB-C713-4F58-BCFD-58C7EA36C8E2}" type="pres">
      <dgm:prSet presAssocID="{86A541EE-1A48-4317-80D8-7A5E0387D0CF}" presName="connectorText" presStyleLbl="sibTrans2D1" presStyleIdx="2" presStyleCnt="5"/>
      <dgm:spPr/>
    </dgm:pt>
    <dgm:pt modelId="{8E10C0C2-DD6F-46E9-BA7E-B8DBEF2A04A9}" type="pres">
      <dgm:prSet presAssocID="{3E227F38-5B07-41E8-ADA1-0FE622DB02F3}" presName="node" presStyleLbl="node1" presStyleIdx="3" presStyleCnt="6">
        <dgm:presLayoutVars>
          <dgm:bulletEnabled val="1"/>
        </dgm:presLayoutVars>
      </dgm:prSet>
      <dgm:spPr/>
    </dgm:pt>
    <dgm:pt modelId="{DA71D121-980F-43B9-9813-D3A11760490F}" type="pres">
      <dgm:prSet presAssocID="{1B6372E9-918F-4819-9F30-CA6010BE184D}" presName="sibTrans" presStyleLbl="sibTrans2D1" presStyleIdx="3" presStyleCnt="5"/>
      <dgm:spPr/>
    </dgm:pt>
    <dgm:pt modelId="{18D1F44B-ADE1-475A-A227-0C0BC192DA3E}" type="pres">
      <dgm:prSet presAssocID="{1B6372E9-918F-4819-9F30-CA6010BE184D}" presName="connectorText" presStyleLbl="sibTrans2D1" presStyleIdx="3" presStyleCnt="5"/>
      <dgm:spPr/>
    </dgm:pt>
    <dgm:pt modelId="{C10F3F82-80C2-4D9E-882F-C5B6D422D0C4}" type="pres">
      <dgm:prSet presAssocID="{2194B908-80DC-46B6-B8B4-6D824522813C}" presName="node" presStyleLbl="node1" presStyleIdx="4" presStyleCnt="6">
        <dgm:presLayoutVars>
          <dgm:bulletEnabled val="1"/>
        </dgm:presLayoutVars>
      </dgm:prSet>
      <dgm:spPr/>
    </dgm:pt>
    <dgm:pt modelId="{09CC7338-82ED-40D1-9ABA-40327593AC07}" type="pres">
      <dgm:prSet presAssocID="{1C2221DC-B7A7-4F77-858F-3F8BD535EA03}" presName="sibTrans" presStyleLbl="sibTrans2D1" presStyleIdx="4" presStyleCnt="5"/>
      <dgm:spPr/>
    </dgm:pt>
    <dgm:pt modelId="{2A594663-8FFE-42B5-AF94-F8522BE8607D}" type="pres">
      <dgm:prSet presAssocID="{1C2221DC-B7A7-4F77-858F-3F8BD535EA03}" presName="connectorText" presStyleLbl="sibTrans2D1" presStyleIdx="4" presStyleCnt="5"/>
      <dgm:spPr/>
    </dgm:pt>
    <dgm:pt modelId="{FCCEBFB0-0055-422E-810B-EDE0C92F8C27}" type="pres">
      <dgm:prSet presAssocID="{2329DC7F-99DD-444E-9145-A9CE222FAD82}" presName="node" presStyleLbl="node1" presStyleIdx="5" presStyleCnt="6">
        <dgm:presLayoutVars>
          <dgm:bulletEnabled val="1"/>
        </dgm:presLayoutVars>
      </dgm:prSet>
      <dgm:spPr/>
    </dgm:pt>
  </dgm:ptLst>
  <dgm:cxnLst>
    <dgm:cxn modelId="{5FEFFE05-C0E5-4A43-9D4E-E55845244414}" srcId="{068B81BB-B43C-468B-85A3-760A2B6C81AC}" destId="{2B364127-0F84-477F-83B4-46A4D699F495}" srcOrd="2" destOrd="0" parTransId="{2B36FBF9-F6D2-4D89-9FC7-2A18BCA3343C}" sibTransId="{86A541EE-1A48-4317-80D8-7A5E0387D0CF}"/>
    <dgm:cxn modelId="{8E0FB407-7A7C-49F2-AECF-6176BD822B71}" srcId="{068B81BB-B43C-468B-85A3-760A2B6C81AC}" destId="{D06F1371-2F34-41BE-814A-DD099EE52F7B}" srcOrd="1" destOrd="0" parTransId="{1847B73A-E974-4938-B5B5-4DB902F1EE01}" sibTransId="{1A4B2338-F2AC-432E-891E-33C77237F63E}"/>
    <dgm:cxn modelId="{47BA0D11-4D0C-47C6-BB9F-EDF8703882EC}" type="presOf" srcId="{2194B908-80DC-46B6-B8B4-6D824522813C}" destId="{C10F3F82-80C2-4D9E-882F-C5B6D422D0C4}" srcOrd="0" destOrd="0" presId="urn:microsoft.com/office/officeart/2005/8/layout/process5"/>
    <dgm:cxn modelId="{A5703412-82AF-4ABE-9291-F1801B32B1E0}" type="presOf" srcId="{2B364127-0F84-477F-83B4-46A4D699F495}" destId="{7E798455-FA3F-44E3-854E-B2A13EE1C078}" srcOrd="0" destOrd="0" presId="urn:microsoft.com/office/officeart/2005/8/layout/process5"/>
    <dgm:cxn modelId="{78251E1A-D008-4B78-9EF3-91A2C0F7FA2B}" type="presOf" srcId="{92656C50-196B-44ED-8EBD-0B01C9B5D36D}" destId="{42114D31-7A3A-47B9-924A-7D91B5787EF3}" srcOrd="1" destOrd="0" presId="urn:microsoft.com/office/officeart/2005/8/layout/process5"/>
    <dgm:cxn modelId="{770E722D-2AFE-4928-8F8B-B98E573A077D}" type="presOf" srcId="{1A4B2338-F2AC-432E-891E-33C77237F63E}" destId="{94053C31-7B12-4321-B883-6EA6844AAC5C}" srcOrd="1" destOrd="0" presId="urn:microsoft.com/office/officeart/2005/8/layout/process5"/>
    <dgm:cxn modelId="{01738847-3697-44FD-895D-10EDAE47F50E}" type="presOf" srcId="{9EE354D9-CB9D-4DC8-ADF2-464B3D1D0BBE}" destId="{F34F9908-1080-4670-964F-2C95FADF888C}" srcOrd="0" destOrd="0" presId="urn:microsoft.com/office/officeart/2005/8/layout/process5"/>
    <dgm:cxn modelId="{06F8C26B-5156-4A51-9525-96821B5EA621}" srcId="{068B81BB-B43C-468B-85A3-760A2B6C81AC}" destId="{2329DC7F-99DD-444E-9145-A9CE222FAD82}" srcOrd="5" destOrd="0" parTransId="{F52D2D0C-94CC-437E-8F77-DD33A8A6C6FD}" sibTransId="{C645D3A3-4FC8-4900-819C-58541BADA9AD}"/>
    <dgm:cxn modelId="{7FC07E50-513E-4D7B-9214-089B8511AE4C}" type="presOf" srcId="{92656C50-196B-44ED-8EBD-0B01C9B5D36D}" destId="{397D5664-36EF-42F2-AC02-5FE27F20852A}" srcOrd="0" destOrd="0" presId="urn:microsoft.com/office/officeart/2005/8/layout/process5"/>
    <dgm:cxn modelId="{32CE2151-024F-47F5-9A06-368B145AF692}" type="presOf" srcId="{1B6372E9-918F-4819-9F30-CA6010BE184D}" destId="{DA71D121-980F-43B9-9813-D3A11760490F}" srcOrd="0" destOrd="0" presId="urn:microsoft.com/office/officeart/2005/8/layout/process5"/>
    <dgm:cxn modelId="{B8225557-F49D-462E-8B04-BD44544771A0}" type="presOf" srcId="{D06F1371-2F34-41BE-814A-DD099EE52F7B}" destId="{1BA9A9D5-76EF-43B1-BA42-341E5AF12124}" srcOrd="0" destOrd="0" presId="urn:microsoft.com/office/officeart/2005/8/layout/process5"/>
    <dgm:cxn modelId="{2F506058-07B3-4862-8275-7396D3240534}" type="presOf" srcId="{1C2221DC-B7A7-4F77-858F-3F8BD535EA03}" destId="{09CC7338-82ED-40D1-9ABA-40327593AC07}" srcOrd="0" destOrd="0" presId="urn:microsoft.com/office/officeart/2005/8/layout/process5"/>
    <dgm:cxn modelId="{E16C7178-A68C-4063-8F06-ED2BB96FAA52}" type="presOf" srcId="{1A4B2338-F2AC-432E-891E-33C77237F63E}" destId="{E803326E-9063-4E35-8F52-0E0C6CBB97CF}" srcOrd="0" destOrd="0" presId="urn:microsoft.com/office/officeart/2005/8/layout/process5"/>
    <dgm:cxn modelId="{A82D507D-DD83-4112-91C8-B86B51701E4E}" srcId="{068B81BB-B43C-468B-85A3-760A2B6C81AC}" destId="{9EE354D9-CB9D-4DC8-ADF2-464B3D1D0BBE}" srcOrd="0" destOrd="0" parTransId="{EF0D7AB0-D357-42CD-A8E9-DC9EA70F8C44}" sibTransId="{92656C50-196B-44ED-8EBD-0B01C9B5D36D}"/>
    <dgm:cxn modelId="{C0944494-4BE8-415A-98C8-20F5FF0A61D7}" type="presOf" srcId="{2329DC7F-99DD-444E-9145-A9CE222FAD82}" destId="{FCCEBFB0-0055-422E-810B-EDE0C92F8C27}" srcOrd="0" destOrd="0" presId="urn:microsoft.com/office/officeart/2005/8/layout/process5"/>
    <dgm:cxn modelId="{3C37A797-2585-4FA8-B85E-E449A01106C2}" srcId="{068B81BB-B43C-468B-85A3-760A2B6C81AC}" destId="{3E227F38-5B07-41E8-ADA1-0FE622DB02F3}" srcOrd="3" destOrd="0" parTransId="{38A1AAEA-3277-403D-B5F0-BBB03D1FC981}" sibTransId="{1B6372E9-918F-4819-9F30-CA6010BE184D}"/>
    <dgm:cxn modelId="{A92C099D-C406-4A5E-86E1-DD3D2BC1078C}" type="presOf" srcId="{3E227F38-5B07-41E8-ADA1-0FE622DB02F3}" destId="{8E10C0C2-DD6F-46E9-BA7E-B8DBEF2A04A9}" srcOrd="0" destOrd="0" presId="urn:microsoft.com/office/officeart/2005/8/layout/process5"/>
    <dgm:cxn modelId="{6A3C75B4-53CE-464E-B885-F75BF5A4CBAA}" srcId="{068B81BB-B43C-468B-85A3-760A2B6C81AC}" destId="{2194B908-80DC-46B6-B8B4-6D824522813C}" srcOrd="4" destOrd="0" parTransId="{C56815A3-1FD3-4AAA-B5FD-CD3034505C1B}" sibTransId="{1C2221DC-B7A7-4F77-858F-3F8BD535EA03}"/>
    <dgm:cxn modelId="{F53BFABB-D7E9-486F-B058-37F07F5DAB28}" type="presOf" srcId="{86A541EE-1A48-4317-80D8-7A5E0387D0CF}" destId="{2807B3FB-C713-4F58-BCFD-58C7EA36C8E2}" srcOrd="1" destOrd="0" presId="urn:microsoft.com/office/officeart/2005/8/layout/process5"/>
    <dgm:cxn modelId="{4BFD25C6-D91C-44C0-9CC5-37066AF95FE8}" type="presOf" srcId="{1C2221DC-B7A7-4F77-858F-3F8BD535EA03}" destId="{2A594663-8FFE-42B5-AF94-F8522BE8607D}" srcOrd="1" destOrd="0" presId="urn:microsoft.com/office/officeart/2005/8/layout/process5"/>
    <dgm:cxn modelId="{5A2ED6C9-152F-4D59-BAB9-B309F610056F}" type="presOf" srcId="{86A541EE-1A48-4317-80D8-7A5E0387D0CF}" destId="{8C0B7548-0733-446F-A514-2E37A24FFAEE}" srcOrd="0" destOrd="0" presId="urn:microsoft.com/office/officeart/2005/8/layout/process5"/>
    <dgm:cxn modelId="{EC8371E4-C028-4F3C-AFA2-1170E6A1A058}" type="presOf" srcId="{068B81BB-B43C-468B-85A3-760A2B6C81AC}" destId="{15904E82-003C-40B2-AF5E-60C87A998725}" srcOrd="0" destOrd="0" presId="urn:microsoft.com/office/officeart/2005/8/layout/process5"/>
    <dgm:cxn modelId="{39494DF1-C669-4723-880C-58021412F75F}" type="presOf" srcId="{1B6372E9-918F-4819-9F30-CA6010BE184D}" destId="{18D1F44B-ADE1-475A-A227-0C0BC192DA3E}" srcOrd="1" destOrd="0" presId="urn:microsoft.com/office/officeart/2005/8/layout/process5"/>
    <dgm:cxn modelId="{558191A1-048A-4151-92BF-E12AC7E2DFAE}" type="presParOf" srcId="{15904E82-003C-40B2-AF5E-60C87A998725}" destId="{F34F9908-1080-4670-964F-2C95FADF888C}" srcOrd="0" destOrd="0" presId="urn:microsoft.com/office/officeart/2005/8/layout/process5"/>
    <dgm:cxn modelId="{49C01146-C47F-4D9C-B91D-CA1CE5906150}" type="presParOf" srcId="{15904E82-003C-40B2-AF5E-60C87A998725}" destId="{397D5664-36EF-42F2-AC02-5FE27F20852A}" srcOrd="1" destOrd="0" presId="urn:microsoft.com/office/officeart/2005/8/layout/process5"/>
    <dgm:cxn modelId="{B9811467-897C-45C1-BD5E-F9F25F397E8C}" type="presParOf" srcId="{397D5664-36EF-42F2-AC02-5FE27F20852A}" destId="{42114D31-7A3A-47B9-924A-7D91B5787EF3}" srcOrd="0" destOrd="0" presId="urn:microsoft.com/office/officeart/2005/8/layout/process5"/>
    <dgm:cxn modelId="{7A3C00A4-501B-4103-B78D-58855F2D3572}" type="presParOf" srcId="{15904E82-003C-40B2-AF5E-60C87A998725}" destId="{1BA9A9D5-76EF-43B1-BA42-341E5AF12124}" srcOrd="2" destOrd="0" presId="urn:microsoft.com/office/officeart/2005/8/layout/process5"/>
    <dgm:cxn modelId="{1076718E-E8E4-4350-8270-DE7888ABD9C5}" type="presParOf" srcId="{15904E82-003C-40B2-AF5E-60C87A998725}" destId="{E803326E-9063-4E35-8F52-0E0C6CBB97CF}" srcOrd="3" destOrd="0" presId="urn:microsoft.com/office/officeart/2005/8/layout/process5"/>
    <dgm:cxn modelId="{69B35564-91AA-42DF-9928-6FFEC4C941E7}" type="presParOf" srcId="{E803326E-9063-4E35-8F52-0E0C6CBB97CF}" destId="{94053C31-7B12-4321-B883-6EA6844AAC5C}" srcOrd="0" destOrd="0" presId="urn:microsoft.com/office/officeart/2005/8/layout/process5"/>
    <dgm:cxn modelId="{D2AB202F-1B9A-4DAC-A9B3-6B88C9FA1832}" type="presParOf" srcId="{15904E82-003C-40B2-AF5E-60C87A998725}" destId="{7E798455-FA3F-44E3-854E-B2A13EE1C078}" srcOrd="4" destOrd="0" presId="urn:microsoft.com/office/officeart/2005/8/layout/process5"/>
    <dgm:cxn modelId="{9A5F246D-C4F3-401A-8D01-6EE9A183A84E}" type="presParOf" srcId="{15904E82-003C-40B2-AF5E-60C87A998725}" destId="{8C0B7548-0733-446F-A514-2E37A24FFAEE}" srcOrd="5" destOrd="0" presId="urn:microsoft.com/office/officeart/2005/8/layout/process5"/>
    <dgm:cxn modelId="{50DC4D2C-95AC-4BC7-BAB5-B50AF4A4B662}" type="presParOf" srcId="{8C0B7548-0733-446F-A514-2E37A24FFAEE}" destId="{2807B3FB-C713-4F58-BCFD-58C7EA36C8E2}" srcOrd="0" destOrd="0" presId="urn:microsoft.com/office/officeart/2005/8/layout/process5"/>
    <dgm:cxn modelId="{91A32F52-BD1C-4B76-BB89-D2323EF9636E}" type="presParOf" srcId="{15904E82-003C-40B2-AF5E-60C87A998725}" destId="{8E10C0C2-DD6F-46E9-BA7E-B8DBEF2A04A9}" srcOrd="6" destOrd="0" presId="urn:microsoft.com/office/officeart/2005/8/layout/process5"/>
    <dgm:cxn modelId="{787D6468-6D5C-4DD5-BD79-2AF30A55A240}" type="presParOf" srcId="{15904E82-003C-40B2-AF5E-60C87A998725}" destId="{DA71D121-980F-43B9-9813-D3A11760490F}" srcOrd="7" destOrd="0" presId="urn:microsoft.com/office/officeart/2005/8/layout/process5"/>
    <dgm:cxn modelId="{DBFC41B3-F0C4-46C1-A401-BA2E9F66F597}" type="presParOf" srcId="{DA71D121-980F-43B9-9813-D3A11760490F}" destId="{18D1F44B-ADE1-475A-A227-0C0BC192DA3E}" srcOrd="0" destOrd="0" presId="urn:microsoft.com/office/officeart/2005/8/layout/process5"/>
    <dgm:cxn modelId="{0F2BC008-0F6F-4F0B-8A3E-8B8AA4EE9208}" type="presParOf" srcId="{15904E82-003C-40B2-AF5E-60C87A998725}" destId="{C10F3F82-80C2-4D9E-882F-C5B6D422D0C4}" srcOrd="8" destOrd="0" presId="urn:microsoft.com/office/officeart/2005/8/layout/process5"/>
    <dgm:cxn modelId="{2BB7B26C-5DE4-4C02-A009-92C8D98B63DC}" type="presParOf" srcId="{15904E82-003C-40B2-AF5E-60C87A998725}" destId="{09CC7338-82ED-40D1-9ABA-40327593AC07}" srcOrd="9" destOrd="0" presId="urn:microsoft.com/office/officeart/2005/8/layout/process5"/>
    <dgm:cxn modelId="{7AFF93B0-7E6D-4EB2-8F0A-80FD67CCC7D6}" type="presParOf" srcId="{09CC7338-82ED-40D1-9ABA-40327593AC07}" destId="{2A594663-8FFE-42B5-AF94-F8522BE8607D}" srcOrd="0" destOrd="0" presId="urn:microsoft.com/office/officeart/2005/8/layout/process5"/>
    <dgm:cxn modelId="{CB026553-B53B-45A4-BE82-B0FA37189A1A}" type="presParOf" srcId="{15904E82-003C-40B2-AF5E-60C87A998725}" destId="{FCCEBFB0-0055-422E-810B-EDE0C92F8C27}" srcOrd="10"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17C1C6-1ED2-41BD-88F8-1CC6ABD0AE4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LID4096"/>
        </a:p>
      </dgm:t>
    </dgm:pt>
    <dgm:pt modelId="{25F3343D-679E-4859-9FA6-7C288B277BF1}">
      <dgm:prSet phldrT="[Text]"/>
      <dgm:spPr/>
      <dgm:t>
        <a:bodyPr/>
        <a:lstStyle/>
        <a:p>
          <a:r>
            <a:rPr lang="en-GB"/>
            <a:t>Formal Written Complaint </a:t>
          </a:r>
          <a:endParaRPr lang="LID4096"/>
        </a:p>
      </dgm:t>
    </dgm:pt>
    <dgm:pt modelId="{E47C2A42-A91A-436A-830C-F999FBCD21D7}" type="parTrans" cxnId="{F3D915C1-6592-4985-B2C3-326F13C6C825}">
      <dgm:prSet/>
      <dgm:spPr/>
      <dgm:t>
        <a:bodyPr/>
        <a:lstStyle/>
        <a:p>
          <a:endParaRPr lang="LID4096"/>
        </a:p>
      </dgm:t>
    </dgm:pt>
    <dgm:pt modelId="{BEACA72E-F88D-4A99-8619-167A72DEFC24}" type="sibTrans" cxnId="{F3D915C1-6592-4985-B2C3-326F13C6C825}">
      <dgm:prSet/>
      <dgm:spPr/>
      <dgm:t>
        <a:bodyPr/>
        <a:lstStyle/>
        <a:p>
          <a:endParaRPr lang="LID4096"/>
        </a:p>
      </dgm:t>
    </dgm:pt>
    <dgm:pt modelId="{6EFE7E11-3DDE-413A-A956-B2254436A6F0}">
      <dgm:prSet phldrT="[Text]"/>
      <dgm:spPr/>
      <dgm:t>
        <a:bodyPr/>
        <a:lstStyle/>
        <a:p>
          <a:r>
            <a:rPr lang="en-GB"/>
            <a:t>Direct them to 'Complaints' section of website </a:t>
          </a:r>
          <a:endParaRPr lang="LID4096"/>
        </a:p>
      </dgm:t>
    </dgm:pt>
    <dgm:pt modelId="{4D2F54A8-6F44-4441-8F08-D9DE75492A85}" type="parTrans" cxnId="{B506CED6-9053-45C0-B49D-E19998A5DA47}">
      <dgm:prSet/>
      <dgm:spPr/>
      <dgm:t>
        <a:bodyPr/>
        <a:lstStyle/>
        <a:p>
          <a:endParaRPr lang="LID4096"/>
        </a:p>
      </dgm:t>
    </dgm:pt>
    <dgm:pt modelId="{AE5FD35E-C839-495F-AD00-A6FA502E1BB7}" type="sibTrans" cxnId="{B506CED6-9053-45C0-B49D-E19998A5DA47}">
      <dgm:prSet/>
      <dgm:spPr/>
      <dgm:t>
        <a:bodyPr/>
        <a:lstStyle/>
        <a:p>
          <a:endParaRPr lang="LID4096"/>
        </a:p>
      </dgm:t>
    </dgm:pt>
    <dgm:pt modelId="{32901E3E-B06D-4CBA-A9BF-F907C1F42E80}">
      <dgm:prSet phldrT="[Text]"/>
      <dgm:spPr/>
      <dgm:t>
        <a:bodyPr/>
        <a:lstStyle/>
        <a:p>
          <a:r>
            <a:rPr lang="en-GB"/>
            <a:t>Under 'Contact Us', download the form </a:t>
          </a:r>
          <a:endParaRPr lang="LID4096"/>
        </a:p>
      </dgm:t>
    </dgm:pt>
    <dgm:pt modelId="{BDC24C37-DD83-40B4-A745-354586E66CE5}" type="parTrans" cxnId="{8DF2FDF2-E8C5-4644-B94E-90F795D285DA}">
      <dgm:prSet/>
      <dgm:spPr/>
      <dgm:t>
        <a:bodyPr/>
        <a:lstStyle/>
        <a:p>
          <a:endParaRPr lang="LID4096"/>
        </a:p>
      </dgm:t>
    </dgm:pt>
    <dgm:pt modelId="{6C50E227-D590-4F64-B44F-E33714C43B7D}" type="sibTrans" cxnId="{8DF2FDF2-E8C5-4644-B94E-90F795D285DA}">
      <dgm:prSet/>
      <dgm:spPr/>
      <dgm:t>
        <a:bodyPr/>
        <a:lstStyle/>
        <a:p>
          <a:endParaRPr lang="LID4096"/>
        </a:p>
      </dgm:t>
    </dgm:pt>
    <dgm:pt modelId="{A02695DC-0D3D-4C40-8741-38A840914BD9}">
      <dgm:prSet phldrT="[Text]"/>
      <dgm:spPr/>
      <dgm:t>
        <a:bodyPr/>
        <a:lstStyle/>
        <a:p>
          <a:r>
            <a:rPr lang="en-GB"/>
            <a:t>Online activities Complaint </a:t>
          </a:r>
          <a:endParaRPr lang="LID4096"/>
        </a:p>
      </dgm:t>
    </dgm:pt>
    <dgm:pt modelId="{A6EBCD74-2631-4F8A-B7C3-D897F8B45C6E}" type="parTrans" cxnId="{38B822E7-9B2F-41D1-9F10-F89B1B48A11A}">
      <dgm:prSet/>
      <dgm:spPr/>
      <dgm:t>
        <a:bodyPr/>
        <a:lstStyle/>
        <a:p>
          <a:endParaRPr lang="LID4096"/>
        </a:p>
      </dgm:t>
    </dgm:pt>
    <dgm:pt modelId="{D1F499A1-9A68-4822-83D1-CEC0DDF27639}" type="sibTrans" cxnId="{38B822E7-9B2F-41D1-9F10-F89B1B48A11A}">
      <dgm:prSet/>
      <dgm:spPr/>
      <dgm:t>
        <a:bodyPr/>
        <a:lstStyle/>
        <a:p>
          <a:endParaRPr lang="LID4096"/>
        </a:p>
      </dgm:t>
    </dgm:pt>
    <dgm:pt modelId="{E063A141-E1F6-46F1-9CD9-61A82A8A095E}">
      <dgm:prSet phldrT="[Text]"/>
      <dgm:spPr/>
      <dgm:t>
        <a:bodyPr/>
        <a:lstStyle/>
        <a:p>
          <a:r>
            <a:rPr lang="en-GB"/>
            <a:t>Follow steps above/use a breakout room</a:t>
          </a:r>
          <a:endParaRPr lang="LID4096"/>
        </a:p>
      </dgm:t>
    </dgm:pt>
    <dgm:pt modelId="{A7BEA5F1-824D-4DFE-92F7-4A5DA3ED3B15}" type="parTrans" cxnId="{62803F32-378C-4C76-96D8-0AB083506460}">
      <dgm:prSet/>
      <dgm:spPr/>
      <dgm:t>
        <a:bodyPr/>
        <a:lstStyle/>
        <a:p>
          <a:endParaRPr lang="LID4096"/>
        </a:p>
      </dgm:t>
    </dgm:pt>
    <dgm:pt modelId="{976D754C-9F3D-42CD-A9CC-A0E1462EB0F1}" type="sibTrans" cxnId="{62803F32-378C-4C76-96D8-0AB083506460}">
      <dgm:prSet/>
      <dgm:spPr/>
      <dgm:t>
        <a:bodyPr/>
        <a:lstStyle/>
        <a:p>
          <a:endParaRPr lang="LID4096"/>
        </a:p>
      </dgm:t>
    </dgm:pt>
    <dgm:pt modelId="{4F4A4D86-0A31-4BBB-BF4C-294CEACF8520}">
      <dgm:prSet phldrT="[Text]"/>
      <dgm:spPr/>
      <dgm:t>
        <a:bodyPr/>
        <a:lstStyle/>
        <a:p>
          <a:r>
            <a:rPr lang="en-GB"/>
            <a:t>Verbal- take a copy of conversation/screenshot and send to CC or CO as above</a:t>
          </a:r>
          <a:endParaRPr lang="LID4096"/>
        </a:p>
      </dgm:t>
    </dgm:pt>
    <dgm:pt modelId="{B44BC37D-6352-4895-B42A-2224DF18FF0F}" type="parTrans" cxnId="{91DDD349-1FBA-4155-9848-48A22CC8B386}">
      <dgm:prSet/>
      <dgm:spPr/>
      <dgm:t>
        <a:bodyPr/>
        <a:lstStyle/>
        <a:p>
          <a:endParaRPr lang="LID4096"/>
        </a:p>
      </dgm:t>
    </dgm:pt>
    <dgm:pt modelId="{09C55DB2-D58E-4190-9DC1-2C881D4EEBA5}" type="sibTrans" cxnId="{91DDD349-1FBA-4155-9848-48A22CC8B386}">
      <dgm:prSet/>
      <dgm:spPr/>
      <dgm:t>
        <a:bodyPr/>
        <a:lstStyle/>
        <a:p>
          <a:endParaRPr lang="LID4096"/>
        </a:p>
      </dgm:t>
    </dgm:pt>
    <dgm:pt modelId="{6C2C8E13-1BC3-4770-BA88-2EF0E5F42D36}">
      <dgm:prSet/>
      <dgm:spPr/>
      <dgm:t>
        <a:bodyPr/>
        <a:lstStyle/>
        <a:p>
          <a:r>
            <a:rPr lang="en-GB"/>
            <a:t>Complete the form and send to the Director of Operations</a:t>
          </a:r>
          <a:endParaRPr lang="LID4096"/>
        </a:p>
      </dgm:t>
    </dgm:pt>
    <dgm:pt modelId="{D683404E-67BF-45A4-B17E-59ED5F3C4017}" type="parTrans" cxnId="{63B72A53-7E37-485A-A697-F9B16733DB3C}">
      <dgm:prSet/>
      <dgm:spPr/>
      <dgm:t>
        <a:bodyPr/>
        <a:lstStyle/>
        <a:p>
          <a:endParaRPr lang="LID4096"/>
        </a:p>
      </dgm:t>
    </dgm:pt>
    <dgm:pt modelId="{E69A35AD-CC68-4DFF-8291-74AC61B065EA}" type="sibTrans" cxnId="{63B72A53-7E37-485A-A697-F9B16733DB3C}">
      <dgm:prSet/>
      <dgm:spPr/>
      <dgm:t>
        <a:bodyPr/>
        <a:lstStyle/>
        <a:p>
          <a:endParaRPr lang="LID4096"/>
        </a:p>
      </dgm:t>
    </dgm:pt>
    <dgm:pt modelId="{48BFD557-8E37-4909-87C4-7AD22A473BAB}">
      <dgm:prSet/>
      <dgm:spPr/>
      <dgm:t>
        <a:bodyPr/>
        <a:lstStyle/>
        <a:p>
          <a:r>
            <a:rPr lang="en-GB"/>
            <a:t>The Director of Operations (or deputy) will investigate and respond within 30 days</a:t>
          </a:r>
          <a:endParaRPr lang="LID4096"/>
        </a:p>
      </dgm:t>
    </dgm:pt>
    <dgm:pt modelId="{E533DEB1-4B89-4066-A37D-451A37F99A60}" type="parTrans" cxnId="{FEC5F0E5-5CFE-43FC-8837-134E5972B5C4}">
      <dgm:prSet/>
      <dgm:spPr/>
      <dgm:t>
        <a:bodyPr/>
        <a:lstStyle/>
        <a:p>
          <a:endParaRPr lang="LID4096"/>
        </a:p>
      </dgm:t>
    </dgm:pt>
    <dgm:pt modelId="{659FF8BC-9E2F-4F79-9EF0-32F0DCEB6AEC}" type="sibTrans" cxnId="{FEC5F0E5-5CFE-43FC-8837-134E5972B5C4}">
      <dgm:prSet/>
      <dgm:spPr/>
      <dgm:t>
        <a:bodyPr/>
        <a:lstStyle/>
        <a:p>
          <a:endParaRPr lang="LID4096"/>
        </a:p>
      </dgm:t>
    </dgm:pt>
    <dgm:pt modelId="{4AEE2189-784D-4AC2-A516-3F18839DBE38}">
      <dgm:prSet/>
      <dgm:spPr/>
      <dgm:t>
        <a:bodyPr/>
        <a:lstStyle/>
        <a:p>
          <a:r>
            <a:rPr lang="en-GB"/>
            <a:t>If the complaint is made about a staff member, the complaint should be addressed to the CEO</a:t>
          </a:r>
          <a:endParaRPr lang="LID4096"/>
        </a:p>
      </dgm:t>
    </dgm:pt>
    <dgm:pt modelId="{E85F70E5-1BF7-40F9-8FDD-17DF58747AFB}" type="parTrans" cxnId="{7F51070E-3872-4AE6-9A84-FF7CA073AB94}">
      <dgm:prSet/>
      <dgm:spPr/>
      <dgm:t>
        <a:bodyPr/>
        <a:lstStyle/>
        <a:p>
          <a:endParaRPr lang="LID4096"/>
        </a:p>
      </dgm:t>
    </dgm:pt>
    <dgm:pt modelId="{B087EC41-284E-446D-94FC-F64A81D670BC}" type="sibTrans" cxnId="{7F51070E-3872-4AE6-9A84-FF7CA073AB94}">
      <dgm:prSet/>
      <dgm:spPr/>
      <dgm:t>
        <a:bodyPr/>
        <a:lstStyle/>
        <a:p>
          <a:endParaRPr lang="LID4096"/>
        </a:p>
      </dgm:t>
    </dgm:pt>
    <dgm:pt modelId="{FCA36F9D-C041-4E0E-A542-B0A3F606AFE2}">
      <dgm:prSet/>
      <dgm:spPr/>
      <dgm:t>
        <a:bodyPr/>
        <a:lstStyle/>
        <a:p>
          <a:r>
            <a:rPr lang="en-GB"/>
            <a:t>If they are not satisfied with the outcome, they can make an appeal in writing to the Board of Trustees</a:t>
          </a:r>
          <a:endParaRPr lang="LID4096"/>
        </a:p>
      </dgm:t>
    </dgm:pt>
    <dgm:pt modelId="{BA666DB1-8618-4F08-94C0-0AEFCD95BF3A}" type="parTrans" cxnId="{1659A2AB-8BE4-41D4-B7FB-4C41284EE907}">
      <dgm:prSet/>
      <dgm:spPr/>
      <dgm:t>
        <a:bodyPr/>
        <a:lstStyle/>
        <a:p>
          <a:endParaRPr lang="LID4096"/>
        </a:p>
      </dgm:t>
    </dgm:pt>
    <dgm:pt modelId="{A951130F-873A-4327-A6FC-F2E23F555C0C}" type="sibTrans" cxnId="{1659A2AB-8BE4-41D4-B7FB-4C41284EE907}">
      <dgm:prSet/>
      <dgm:spPr/>
      <dgm:t>
        <a:bodyPr/>
        <a:lstStyle/>
        <a:p>
          <a:endParaRPr lang="LID4096"/>
        </a:p>
      </dgm:t>
    </dgm:pt>
    <dgm:pt modelId="{320D470A-EE0E-4DB4-A765-6D50C24DFCE6}">
      <dgm:prSet/>
      <dgm:spPr/>
      <dgm:t>
        <a:bodyPr/>
        <a:lstStyle/>
        <a:p>
          <a:r>
            <a:rPr lang="en-GB"/>
            <a:t>If they wish to make a formal written complaint, direct them to the website and follow Steps 1-3 opposite</a:t>
          </a:r>
        </a:p>
      </dgm:t>
    </dgm:pt>
    <dgm:pt modelId="{1EAE2A58-FBFE-460A-95A1-E7F7BA07D0BC}" type="parTrans" cxnId="{C6EE4377-476B-4025-9DCA-69A11AAC786A}">
      <dgm:prSet/>
      <dgm:spPr/>
      <dgm:t>
        <a:bodyPr/>
        <a:lstStyle/>
        <a:p>
          <a:endParaRPr lang="en-GB"/>
        </a:p>
      </dgm:t>
    </dgm:pt>
    <dgm:pt modelId="{CCAA8C6D-B1CC-4F09-AEA3-06E454A4202B}" type="sibTrans" cxnId="{C6EE4377-476B-4025-9DCA-69A11AAC786A}">
      <dgm:prSet/>
      <dgm:spPr/>
      <dgm:t>
        <a:bodyPr/>
        <a:lstStyle/>
        <a:p>
          <a:endParaRPr lang="en-GB"/>
        </a:p>
      </dgm:t>
    </dgm:pt>
    <dgm:pt modelId="{08675CF0-7F35-44CE-9F51-A2A88C043FB8}">
      <dgm:prSet/>
      <dgm:spPr/>
      <dgm:t>
        <a:bodyPr/>
        <a:lstStyle/>
        <a:p>
          <a:r>
            <a:rPr lang="en-GB"/>
            <a:t>If the complaint regards the Chair of Trustees, the complaint should be addressed to another trustee</a:t>
          </a:r>
        </a:p>
      </dgm:t>
    </dgm:pt>
    <dgm:pt modelId="{954AB7F8-15A8-4D31-8F4A-E057D7BAA56A}" type="parTrans" cxnId="{731E9CBA-5095-4B39-8BF4-7F24B4409B83}">
      <dgm:prSet/>
      <dgm:spPr/>
      <dgm:t>
        <a:bodyPr/>
        <a:lstStyle/>
        <a:p>
          <a:endParaRPr lang="en-GB"/>
        </a:p>
      </dgm:t>
    </dgm:pt>
    <dgm:pt modelId="{B1A474E6-AF4C-4F46-A589-0C79B0A899C5}" type="sibTrans" cxnId="{731E9CBA-5095-4B39-8BF4-7F24B4409B83}">
      <dgm:prSet/>
      <dgm:spPr/>
      <dgm:t>
        <a:bodyPr/>
        <a:lstStyle/>
        <a:p>
          <a:endParaRPr lang="en-GB"/>
        </a:p>
      </dgm:t>
    </dgm:pt>
    <dgm:pt modelId="{CF0F9231-1BA5-4DD1-B13A-B728F551E25F}">
      <dgm:prSet/>
      <dgm:spPr/>
      <dgm:t>
        <a:bodyPr/>
        <a:lstStyle/>
        <a:p>
          <a:r>
            <a:rPr lang="en-GB"/>
            <a:t>If the complaint regards the CEO, the complaint should be addressed to the Chair of Trustees</a:t>
          </a:r>
        </a:p>
      </dgm:t>
    </dgm:pt>
    <dgm:pt modelId="{CBECA739-585F-4074-B9E3-47F217F9A860}" type="parTrans" cxnId="{3DAF6088-69AD-4C5A-B6DE-0098EACC6BE7}">
      <dgm:prSet/>
      <dgm:spPr/>
      <dgm:t>
        <a:bodyPr/>
        <a:lstStyle/>
        <a:p>
          <a:endParaRPr lang="en-GB"/>
        </a:p>
      </dgm:t>
    </dgm:pt>
    <dgm:pt modelId="{E446BBE4-0AA4-4A86-A48F-5DD26BD9BB79}" type="sibTrans" cxnId="{3DAF6088-69AD-4C5A-B6DE-0098EACC6BE7}">
      <dgm:prSet/>
      <dgm:spPr/>
      <dgm:t>
        <a:bodyPr/>
        <a:lstStyle/>
        <a:p>
          <a:endParaRPr lang="en-GB"/>
        </a:p>
      </dgm:t>
    </dgm:pt>
    <dgm:pt modelId="{D8C75182-7C1D-44EB-BA1E-F34EBE853C2A}">
      <dgm:prSet/>
      <dgm:spPr/>
      <dgm:t>
        <a:bodyPr/>
        <a:lstStyle/>
        <a:p>
          <a:r>
            <a:rPr lang="en-GB"/>
            <a:t>The CEO will determine if a complaint is considered vexatious and take appropriate action</a:t>
          </a:r>
        </a:p>
      </dgm:t>
    </dgm:pt>
    <dgm:pt modelId="{8F487DEC-C947-40B1-BC07-10474C84F405}" type="parTrans" cxnId="{ACFC0360-25E4-4BE9-A5DF-0BCD4135805E}">
      <dgm:prSet/>
      <dgm:spPr/>
      <dgm:t>
        <a:bodyPr/>
        <a:lstStyle/>
        <a:p>
          <a:endParaRPr lang="en-GB"/>
        </a:p>
      </dgm:t>
    </dgm:pt>
    <dgm:pt modelId="{C1CBCCF2-E188-45FF-9E49-64C9E88884BD}" type="sibTrans" cxnId="{ACFC0360-25E4-4BE9-A5DF-0BCD4135805E}">
      <dgm:prSet/>
      <dgm:spPr/>
      <dgm:t>
        <a:bodyPr/>
        <a:lstStyle/>
        <a:p>
          <a:endParaRPr lang="en-GB"/>
        </a:p>
      </dgm:t>
    </dgm:pt>
    <dgm:pt modelId="{9FC1E7C0-845D-40C7-A2D2-5820C1958A05}" type="pres">
      <dgm:prSet presAssocID="{2617C1C6-1ED2-41BD-88F8-1CC6ABD0AE40}" presName="Name0" presStyleCnt="0">
        <dgm:presLayoutVars>
          <dgm:dir/>
          <dgm:animLvl val="lvl"/>
          <dgm:resizeHandles val="exact"/>
        </dgm:presLayoutVars>
      </dgm:prSet>
      <dgm:spPr/>
    </dgm:pt>
    <dgm:pt modelId="{5C6B295E-537E-4356-9C3D-88BA17307B34}" type="pres">
      <dgm:prSet presAssocID="{25F3343D-679E-4859-9FA6-7C288B277BF1}" presName="vertFlow" presStyleCnt="0"/>
      <dgm:spPr/>
    </dgm:pt>
    <dgm:pt modelId="{967005AF-E717-4668-858B-E6343F1BFA82}" type="pres">
      <dgm:prSet presAssocID="{25F3343D-679E-4859-9FA6-7C288B277BF1}" presName="header" presStyleLbl="node1" presStyleIdx="0" presStyleCnt="2"/>
      <dgm:spPr/>
    </dgm:pt>
    <dgm:pt modelId="{7C386C21-F214-48CD-8020-443DC9A27F03}" type="pres">
      <dgm:prSet presAssocID="{4D2F54A8-6F44-4441-8F08-D9DE75492A85}" presName="parTrans" presStyleLbl="sibTrans2D1" presStyleIdx="0" presStyleCnt="12"/>
      <dgm:spPr/>
    </dgm:pt>
    <dgm:pt modelId="{8398412C-E874-4BCB-9B14-9A8403D7D5EA}" type="pres">
      <dgm:prSet presAssocID="{6EFE7E11-3DDE-413A-A956-B2254436A6F0}" presName="child" presStyleLbl="alignAccFollowNode1" presStyleIdx="0" presStyleCnt="12">
        <dgm:presLayoutVars>
          <dgm:chMax val="0"/>
          <dgm:bulletEnabled val="1"/>
        </dgm:presLayoutVars>
      </dgm:prSet>
      <dgm:spPr/>
    </dgm:pt>
    <dgm:pt modelId="{99B35809-B706-43CD-BB2D-B373B43EADB4}" type="pres">
      <dgm:prSet presAssocID="{AE5FD35E-C839-495F-AD00-A6FA502E1BB7}" presName="sibTrans" presStyleLbl="sibTrans2D1" presStyleIdx="1" presStyleCnt="12"/>
      <dgm:spPr/>
    </dgm:pt>
    <dgm:pt modelId="{5F3C0C15-545F-44AC-B74A-41E087E5A092}" type="pres">
      <dgm:prSet presAssocID="{32901E3E-B06D-4CBA-A9BF-F907C1F42E80}" presName="child" presStyleLbl="alignAccFollowNode1" presStyleIdx="1" presStyleCnt="12">
        <dgm:presLayoutVars>
          <dgm:chMax val="0"/>
          <dgm:bulletEnabled val="1"/>
        </dgm:presLayoutVars>
      </dgm:prSet>
      <dgm:spPr/>
    </dgm:pt>
    <dgm:pt modelId="{9B452B80-AB63-41BD-9F44-43D470C6A79F}" type="pres">
      <dgm:prSet presAssocID="{6C50E227-D590-4F64-B44F-E33714C43B7D}" presName="sibTrans" presStyleLbl="sibTrans2D1" presStyleIdx="2" presStyleCnt="12"/>
      <dgm:spPr/>
    </dgm:pt>
    <dgm:pt modelId="{2EAF78B7-06AF-48F0-9AD6-E954DD80309C}" type="pres">
      <dgm:prSet presAssocID="{6C2C8E13-1BC3-4770-BA88-2EF0E5F42D36}" presName="child" presStyleLbl="alignAccFollowNode1" presStyleIdx="2" presStyleCnt="12">
        <dgm:presLayoutVars>
          <dgm:chMax val="0"/>
          <dgm:bulletEnabled val="1"/>
        </dgm:presLayoutVars>
      </dgm:prSet>
      <dgm:spPr/>
    </dgm:pt>
    <dgm:pt modelId="{69B7F83C-38FE-4964-ADFC-9FA62D241A07}" type="pres">
      <dgm:prSet presAssocID="{E69A35AD-CC68-4DFF-8291-74AC61B065EA}" presName="sibTrans" presStyleLbl="sibTrans2D1" presStyleIdx="3" presStyleCnt="12"/>
      <dgm:spPr/>
    </dgm:pt>
    <dgm:pt modelId="{67683609-3CD9-42D6-BAD4-6676F2FCEF87}" type="pres">
      <dgm:prSet presAssocID="{48BFD557-8E37-4909-87C4-7AD22A473BAB}" presName="child" presStyleLbl="alignAccFollowNode1" presStyleIdx="3" presStyleCnt="12">
        <dgm:presLayoutVars>
          <dgm:chMax val="0"/>
          <dgm:bulletEnabled val="1"/>
        </dgm:presLayoutVars>
      </dgm:prSet>
      <dgm:spPr/>
    </dgm:pt>
    <dgm:pt modelId="{31DB1E51-9375-4EDF-A26C-302682DA1078}" type="pres">
      <dgm:prSet presAssocID="{659FF8BC-9E2F-4F79-9EF0-32F0DCEB6AEC}" presName="sibTrans" presStyleLbl="sibTrans2D1" presStyleIdx="4" presStyleCnt="12"/>
      <dgm:spPr/>
    </dgm:pt>
    <dgm:pt modelId="{40F52757-4A30-4166-9097-B5CB2BFE88DB}" type="pres">
      <dgm:prSet presAssocID="{4AEE2189-784D-4AC2-A516-3F18839DBE38}" presName="child" presStyleLbl="alignAccFollowNode1" presStyleIdx="4" presStyleCnt="12">
        <dgm:presLayoutVars>
          <dgm:chMax val="0"/>
          <dgm:bulletEnabled val="1"/>
        </dgm:presLayoutVars>
      </dgm:prSet>
      <dgm:spPr/>
    </dgm:pt>
    <dgm:pt modelId="{3A7F18E9-F3C4-448F-AA07-3DDBCFE59546}" type="pres">
      <dgm:prSet presAssocID="{B087EC41-284E-446D-94FC-F64A81D670BC}" presName="sibTrans" presStyleLbl="sibTrans2D1" presStyleIdx="5" presStyleCnt="12"/>
      <dgm:spPr/>
    </dgm:pt>
    <dgm:pt modelId="{16722548-F947-4D8C-BF10-F9735723190A}" type="pres">
      <dgm:prSet presAssocID="{CF0F9231-1BA5-4DD1-B13A-B728F551E25F}" presName="child" presStyleLbl="alignAccFollowNode1" presStyleIdx="5" presStyleCnt="12">
        <dgm:presLayoutVars>
          <dgm:chMax val="0"/>
          <dgm:bulletEnabled val="1"/>
        </dgm:presLayoutVars>
      </dgm:prSet>
      <dgm:spPr/>
    </dgm:pt>
    <dgm:pt modelId="{5002B7BD-2403-4DC3-967A-B302FBEA6CF4}" type="pres">
      <dgm:prSet presAssocID="{E446BBE4-0AA4-4A86-A48F-5DD26BD9BB79}" presName="sibTrans" presStyleLbl="sibTrans2D1" presStyleIdx="6" presStyleCnt="12"/>
      <dgm:spPr/>
    </dgm:pt>
    <dgm:pt modelId="{C512EC46-E465-4F12-9358-A80B3319FFB2}" type="pres">
      <dgm:prSet presAssocID="{08675CF0-7F35-44CE-9F51-A2A88C043FB8}" presName="child" presStyleLbl="alignAccFollowNode1" presStyleIdx="6" presStyleCnt="12">
        <dgm:presLayoutVars>
          <dgm:chMax val="0"/>
          <dgm:bulletEnabled val="1"/>
        </dgm:presLayoutVars>
      </dgm:prSet>
      <dgm:spPr/>
    </dgm:pt>
    <dgm:pt modelId="{E6F044D6-D9B1-4571-A285-5E9B19DFA1A4}" type="pres">
      <dgm:prSet presAssocID="{B1A474E6-AF4C-4F46-A589-0C79B0A899C5}" presName="sibTrans" presStyleLbl="sibTrans2D1" presStyleIdx="7" presStyleCnt="12"/>
      <dgm:spPr/>
    </dgm:pt>
    <dgm:pt modelId="{EF6CE638-F092-4AE1-9D63-F917EF963B0E}" type="pres">
      <dgm:prSet presAssocID="{FCA36F9D-C041-4E0E-A542-B0A3F606AFE2}" presName="child" presStyleLbl="alignAccFollowNode1" presStyleIdx="7" presStyleCnt="12">
        <dgm:presLayoutVars>
          <dgm:chMax val="0"/>
          <dgm:bulletEnabled val="1"/>
        </dgm:presLayoutVars>
      </dgm:prSet>
      <dgm:spPr/>
    </dgm:pt>
    <dgm:pt modelId="{675C2613-DE61-4A88-AE5D-77AF6C208B69}" type="pres">
      <dgm:prSet presAssocID="{A951130F-873A-4327-A6FC-F2E23F555C0C}" presName="sibTrans" presStyleLbl="sibTrans2D1" presStyleIdx="8" presStyleCnt="12"/>
      <dgm:spPr/>
    </dgm:pt>
    <dgm:pt modelId="{2EA5EEA5-FCBA-4575-BA0D-EF580C973CA8}" type="pres">
      <dgm:prSet presAssocID="{D8C75182-7C1D-44EB-BA1E-F34EBE853C2A}" presName="child" presStyleLbl="alignAccFollowNode1" presStyleIdx="8" presStyleCnt="12">
        <dgm:presLayoutVars>
          <dgm:chMax val="0"/>
          <dgm:bulletEnabled val="1"/>
        </dgm:presLayoutVars>
      </dgm:prSet>
      <dgm:spPr/>
    </dgm:pt>
    <dgm:pt modelId="{1E3D7B56-7F31-4BA6-B1E4-E64BF994FD19}" type="pres">
      <dgm:prSet presAssocID="{25F3343D-679E-4859-9FA6-7C288B277BF1}" presName="hSp" presStyleCnt="0"/>
      <dgm:spPr/>
    </dgm:pt>
    <dgm:pt modelId="{55E29E1C-11F0-4A19-8A41-863D5E2A7389}" type="pres">
      <dgm:prSet presAssocID="{A02695DC-0D3D-4C40-8741-38A840914BD9}" presName="vertFlow" presStyleCnt="0"/>
      <dgm:spPr/>
    </dgm:pt>
    <dgm:pt modelId="{43210908-9B38-4D12-A560-982C403D9707}" type="pres">
      <dgm:prSet presAssocID="{A02695DC-0D3D-4C40-8741-38A840914BD9}" presName="header" presStyleLbl="node1" presStyleIdx="1" presStyleCnt="2"/>
      <dgm:spPr/>
    </dgm:pt>
    <dgm:pt modelId="{A4E378B8-0FD5-4CC0-A811-3E88866E9425}" type="pres">
      <dgm:prSet presAssocID="{A7BEA5F1-824D-4DFE-92F7-4A5DA3ED3B15}" presName="parTrans" presStyleLbl="sibTrans2D1" presStyleIdx="9" presStyleCnt="12"/>
      <dgm:spPr/>
    </dgm:pt>
    <dgm:pt modelId="{FBCBFC36-A438-474F-A2D4-F109C8C0BF6A}" type="pres">
      <dgm:prSet presAssocID="{E063A141-E1F6-46F1-9CD9-61A82A8A095E}" presName="child" presStyleLbl="alignAccFollowNode1" presStyleIdx="9" presStyleCnt="12">
        <dgm:presLayoutVars>
          <dgm:chMax val="0"/>
          <dgm:bulletEnabled val="1"/>
        </dgm:presLayoutVars>
      </dgm:prSet>
      <dgm:spPr/>
    </dgm:pt>
    <dgm:pt modelId="{01A03A62-F213-4505-BBCB-30C6AA4A84B1}" type="pres">
      <dgm:prSet presAssocID="{976D754C-9F3D-42CD-A9CC-A0E1462EB0F1}" presName="sibTrans" presStyleLbl="sibTrans2D1" presStyleIdx="10" presStyleCnt="12"/>
      <dgm:spPr/>
    </dgm:pt>
    <dgm:pt modelId="{5E59D1CD-C026-4650-BDA3-EF3EE9E91079}" type="pres">
      <dgm:prSet presAssocID="{4F4A4D86-0A31-4BBB-BF4C-294CEACF8520}" presName="child" presStyleLbl="alignAccFollowNode1" presStyleIdx="10" presStyleCnt="12">
        <dgm:presLayoutVars>
          <dgm:chMax val="0"/>
          <dgm:bulletEnabled val="1"/>
        </dgm:presLayoutVars>
      </dgm:prSet>
      <dgm:spPr/>
    </dgm:pt>
    <dgm:pt modelId="{690B87A9-F6D4-482A-96DC-BD823B1ABAB0}" type="pres">
      <dgm:prSet presAssocID="{09C55DB2-D58E-4190-9DC1-2C881D4EEBA5}" presName="sibTrans" presStyleLbl="sibTrans2D1" presStyleIdx="11" presStyleCnt="12"/>
      <dgm:spPr/>
    </dgm:pt>
    <dgm:pt modelId="{6EFDBD4F-D935-4639-BDF2-84D725C18A0B}" type="pres">
      <dgm:prSet presAssocID="{320D470A-EE0E-4DB4-A765-6D50C24DFCE6}" presName="child" presStyleLbl="alignAccFollowNode1" presStyleIdx="11" presStyleCnt="12">
        <dgm:presLayoutVars>
          <dgm:chMax val="0"/>
          <dgm:bulletEnabled val="1"/>
        </dgm:presLayoutVars>
      </dgm:prSet>
      <dgm:spPr/>
    </dgm:pt>
  </dgm:ptLst>
  <dgm:cxnLst>
    <dgm:cxn modelId="{41A5770C-53EB-450D-942E-8A01531EE9A0}" type="presOf" srcId="{48BFD557-8E37-4909-87C4-7AD22A473BAB}" destId="{67683609-3CD9-42D6-BAD4-6676F2FCEF87}" srcOrd="0" destOrd="0" presId="urn:microsoft.com/office/officeart/2005/8/layout/lProcess1"/>
    <dgm:cxn modelId="{7F51070E-3872-4AE6-9A84-FF7CA073AB94}" srcId="{25F3343D-679E-4859-9FA6-7C288B277BF1}" destId="{4AEE2189-784D-4AC2-A516-3F18839DBE38}" srcOrd="4" destOrd="0" parTransId="{E85F70E5-1BF7-40F9-8FDD-17DF58747AFB}" sibTransId="{B087EC41-284E-446D-94FC-F64A81D670BC}"/>
    <dgm:cxn modelId="{76245720-BC5F-4BE5-908B-7B823DC50C53}" type="presOf" srcId="{976D754C-9F3D-42CD-A9CC-A0E1462EB0F1}" destId="{01A03A62-F213-4505-BBCB-30C6AA4A84B1}" srcOrd="0" destOrd="0" presId="urn:microsoft.com/office/officeart/2005/8/layout/lProcess1"/>
    <dgm:cxn modelId="{047EFD21-54C8-468B-9712-DE5D0BE5663F}" type="presOf" srcId="{A7BEA5F1-824D-4DFE-92F7-4A5DA3ED3B15}" destId="{A4E378B8-0FD5-4CC0-A811-3E88866E9425}" srcOrd="0" destOrd="0" presId="urn:microsoft.com/office/officeart/2005/8/layout/lProcess1"/>
    <dgm:cxn modelId="{F4C5F828-807E-4B4A-9B6F-D1688800B992}" type="presOf" srcId="{D8C75182-7C1D-44EB-BA1E-F34EBE853C2A}" destId="{2EA5EEA5-FCBA-4575-BA0D-EF580C973CA8}" srcOrd="0" destOrd="0" presId="urn:microsoft.com/office/officeart/2005/8/layout/lProcess1"/>
    <dgm:cxn modelId="{B616BD2D-7EBE-45BC-9217-B3873F76809E}" type="presOf" srcId="{2617C1C6-1ED2-41BD-88F8-1CC6ABD0AE40}" destId="{9FC1E7C0-845D-40C7-A2D2-5820C1958A05}" srcOrd="0" destOrd="0" presId="urn:microsoft.com/office/officeart/2005/8/layout/lProcess1"/>
    <dgm:cxn modelId="{62803F32-378C-4C76-96D8-0AB083506460}" srcId="{A02695DC-0D3D-4C40-8741-38A840914BD9}" destId="{E063A141-E1F6-46F1-9CD9-61A82A8A095E}" srcOrd="0" destOrd="0" parTransId="{A7BEA5F1-824D-4DFE-92F7-4A5DA3ED3B15}" sibTransId="{976D754C-9F3D-42CD-A9CC-A0E1462EB0F1}"/>
    <dgm:cxn modelId="{C750803E-D271-4904-A84D-70E1757EF373}" type="presOf" srcId="{B1A474E6-AF4C-4F46-A589-0C79B0A899C5}" destId="{E6F044D6-D9B1-4571-A285-5E9B19DFA1A4}" srcOrd="0" destOrd="0" presId="urn:microsoft.com/office/officeart/2005/8/layout/lProcess1"/>
    <dgm:cxn modelId="{A2E78B5C-B893-4D41-B53A-1B8360D14F78}" type="presOf" srcId="{320D470A-EE0E-4DB4-A765-6D50C24DFCE6}" destId="{6EFDBD4F-D935-4639-BDF2-84D725C18A0B}" srcOrd="0" destOrd="0" presId="urn:microsoft.com/office/officeart/2005/8/layout/lProcess1"/>
    <dgm:cxn modelId="{ACFC0360-25E4-4BE9-A5DF-0BCD4135805E}" srcId="{25F3343D-679E-4859-9FA6-7C288B277BF1}" destId="{D8C75182-7C1D-44EB-BA1E-F34EBE853C2A}" srcOrd="8" destOrd="0" parTransId="{8F487DEC-C947-40B1-BC07-10474C84F405}" sibTransId="{C1CBCCF2-E188-45FF-9E49-64C9E88884BD}"/>
    <dgm:cxn modelId="{B431F244-9EB2-4CA8-91E9-C64BDE604276}" type="presOf" srcId="{659FF8BC-9E2F-4F79-9EF0-32F0DCEB6AEC}" destId="{31DB1E51-9375-4EDF-A26C-302682DA1078}" srcOrd="0" destOrd="0" presId="urn:microsoft.com/office/officeart/2005/8/layout/lProcess1"/>
    <dgm:cxn modelId="{91DDD349-1FBA-4155-9848-48A22CC8B386}" srcId="{A02695DC-0D3D-4C40-8741-38A840914BD9}" destId="{4F4A4D86-0A31-4BBB-BF4C-294CEACF8520}" srcOrd="1" destOrd="0" parTransId="{B44BC37D-6352-4895-B42A-2224DF18FF0F}" sibTransId="{09C55DB2-D58E-4190-9DC1-2C881D4EEBA5}"/>
    <dgm:cxn modelId="{4B9C6C4C-7EAD-4275-9C3E-7049D360D575}" type="presOf" srcId="{08675CF0-7F35-44CE-9F51-A2A88C043FB8}" destId="{C512EC46-E465-4F12-9358-A80B3319FFB2}" srcOrd="0" destOrd="0" presId="urn:microsoft.com/office/officeart/2005/8/layout/lProcess1"/>
    <dgm:cxn modelId="{D6D90C72-6D14-485F-A3B4-F584597AAEAE}" type="presOf" srcId="{A951130F-873A-4327-A6FC-F2E23F555C0C}" destId="{675C2613-DE61-4A88-AE5D-77AF6C208B69}" srcOrd="0" destOrd="0" presId="urn:microsoft.com/office/officeart/2005/8/layout/lProcess1"/>
    <dgm:cxn modelId="{63B72A53-7E37-485A-A697-F9B16733DB3C}" srcId="{25F3343D-679E-4859-9FA6-7C288B277BF1}" destId="{6C2C8E13-1BC3-4770-BA88-2EF0E5F42D36}" srcOrd="2" destOrd="0" parTransId="{D683404E-67BF-45A4-B17E-59ED5F3C4017}" sibTransId="{E69A35AD-CC68-4DFF-8291-74AC61B065EA}"/>
    <dgm:cxn modelId="{C6EE4377-476B-4025-9DCA-69A11AAC786A}" srcId="{A02695DC-0D3D-4C40-8741-38A840914BD9}" destId="{320D470A-EE0E-4DB4-A765-6D50C24DFCE6}" srcOrd="2" destOrd="0" parTransId="{1EAE2A58-FBFE-460A-95A1-E7F7BA07D0BC}" sibTransId="{CCAA8C6D-B1CC-4F09-AEA3-06E454A4202B}"/>
    <dgm:cxn modelId="{E8187C82-4C72-42A1-80F3-DED29298DF1B}" type="presOf" srcId="{B087EC41-284E-446D-94FC-F64A81D670BC}" destId="{3A7F18E9-F3C4-448F-AA07-3DDBCFE59546}" srcOrd="0" destOrd="0" presId="urn:microsoft.com/office/officeart/2005/8/layout/lProcess1"/>
    <dgm:cxn modelId="{61D1B883-F81B-4AE5-9CCE-10CD20013333}" type="presOf" srcId="{E063A141-E1F6-46F1-9CD9-61A82A8A095E}" destId="{FBCBFC36-A438-474F-A2D4-F109C8C0BF6A}" srcOrd="0" destOrd="0" presId="urn:microsoft.com/office/officeart/2005/8/layout/lProcess1"/>
    <dgm:cxn modelId="{3DAF6088-69AD-4C5A-B6DE-0098EACC6BE7}" srcId="{25F3343D-679E-4859-9FA6-7C288B277BF1}" destId="{CF0F9231-1BA5-4DD1-B13A-B728F551E25F}" srcOrd="5" destOrd="0" parTransId="{CBECA739-585F-4074-B9E3-47F217F9A860}" sibTransId="{E446BBE4-0AA4-4A86-A48F-5DD26BD9BB79}"/>
    <dgm:cxn modelId="{1659A2AB-8BE4-41D4-B7FB-4C41284EE907}" srcId="{25F3343D-679E-4859-9FA6-7C288B277BF1}" destId="{FCA36F9D-C041-4E0E-A542-B0A3F606AFE2}" srcOrd="7" destOrd="0" parTransId="{BA666DB1-8618-4F08-94C0-0AEFCD95BF3A}" sibTransId="{A951130F-873A-4327-A6FC-F2E23F555C0C}"/>
    <dgm:cxn modelId="{E1B0AAB8-642A-4836-B2FB-D19C635B402E}" type="presOf" srcId="{32901E3E-B06D-4CBA-A9BF-F907C1F42E80}" destId="{5F3C0C15-545F-44AC-B74A-41E087E5A092}" srcOrd="0" destOrd="0" presId="urn:microsoft.com/office/officeart/2005/8/layout/lProcess1"/>
    <dgm:cxn modelId="{642270B9-1892-4812-9E3D-3069607D5763}" type="presOf" srcId="{AE5FD35E-C839-495F-AD00-A6FA502E1BB7}" destId="{99B35809-B706-43CD-BB2D-B373B43EADB4}" srcOrd="0" destOrd="0" presId="urn:microsoft.com/office/officeart/2005/8/layout/lProcess1"/>
    <dgm:cxn modelId="{731E9CBA-5095-4B39-8BF4-7F24B4409B83}" srcId="{25F3343D-679E-4859-9FA6-7C288B277BF1}" destId="{08675CF0-7F35-44CE-9F51-A2A88C043FB8}" srcOrd="6" destOrd="0" parTransId="{954AB7F8-15A8-4D31-8F4A-E057D7BAA56A}" sibTransId="{B1A474E6-AF4C-4F46-A589-0C79B0A899C5}"/>
    <dgm:cxn modelId="{142559C0-DB80-4EB2-8F02-270FE5E0D632}" type="presOf" srcId="{6C50E227-D590-4F64-B44F-E33714C43B7D}" destId="{9B452B80-AB63-41BD-9F44-43D470C6A79F}" srcOrd="0" destOrd="0" presId="urn:microsoft.com/office/officeart/2005/8/layout/lProcess1"/>
    <dgm:cxn modelId="{F3D915C1-6592-4985-B2C3-326F13C6C825}" srcId="{2617C1C6-1ED2-41BD-88F8-1CC6ABD0AE40}" destId="{25F3343D-679E-4859-9FA6-7C288B277BF1}" srcOrd="0" destOrd="0" parTransId="{E47C2A42-A91A-436A-830C-F999FBCD21D7}" sibTransId="{BEACA72E-F88D-4A99-8619-167A72DEFC24}"/>
    <dgm:cxn modelId="{F25DDBC4-E81B-4E84-AD81-9C7F81AADBE3}" type="presOf" srcId="{E69A35AD-CC68-4DFF-8291-74AC61B065EA}" destId="{69B7F83C-38FE-4964-ADFC-9FA62D241A07}" srcOrd="0" destOrd="0" presId="urn:microsoft.com/office/officeart/2005/8/layout/lProcess1"/>
    <dgm:cxn modelId="{782164D1-2DA5-404B-A469-1FA009D7C2FA}" type="presOf" srcId="{4D2F54A8-6F44-4441-8F08-D9DE75492A85}" destId="{7C386C21-F214-48CD-8020-443DC9A27F03}" srcOrd="0" destOrd="0" presId="urn:microsoft.com/office/officeart/2005/8/layout/lProcess1"/>
    <dgm:cxn modelId="{C16EB2D6-D4B1-4187-8CD0-3A96651D3629}" type="presOf" srcId="{A02695DC-0D3D-4C40-8741-38A840914BD9}" destId="{43210908-9B38-4D12-A560-982C403D9707}" srcOrd="0" destOrd="0" presId="urn:microsoft.com/office/officeart/2005/8/layout/lProcess1"/>
    <dgm:cxn modelId="{B506CED6-9053-45C0-B49D-E19998A5DA47}" srcId="{25F3343D-679E-4859-9FA6-7C288B277BF1}" destId="{6EFE7E11-3DDE-413A-A956-B2254436A6F0}" srcOrd="0" destOrd="0" parTransId="{4D2F54A8-6F44-4441-8F08-D9DE75492A85}" sibTransId="{AE5FD35E-C839-495F-AD00-A6FA502E1BB7}"/>
    <dgm:cxn modelId="{3BE653E0-684E-4E83-B404-FCFF5CBE0116}" type="presOf" srcId="{25F3343D-679E-4859-9FA6-7C288B277BF1}" destId="{967005AF-E717-4668-858B-E6343F1BFA82}" srcOrd="0" destOrd="0" presId="urn:microsoft.com/office/officeart/2005/8/layout/lProcess1"/>
    <dgm:cxn modelId="{0474D8E2-53F7-4A0C-A919-0095F5EEC10E}" type="presOf" srcId="{6EFE7E11-3DDE-413A-A956-B2254436A6F0}" destId="{8398412C-E874-4BCB-9B14-9A8403D7D5EA}" srcOrd="0" destOrd="0" presId="urn:microsoft.com/office/officeart/2005/8/layout/lProcess1"/>
    <dgm:cxn modelId="{6364F6E4-7370-41CD-B8B9-895138F20EA5}" type="presOf" srcId="{CF0F9231-1BA5-4DD1-B13A-B728F551E25F}" destId="{16722548-F947-4D8C-BF10-F9735723190A}" srcOrd="0" destOrd="0" presId="urn:microsoft.com/office/officeart/2005/8/layout/lProcess1"/>
    <dgm:cxn modelId="{FEC5F0E5-5CFE-43FC-8837-134E5972B5C4}" srcId="{25F3343D-679E-4859-9FA6-7C288B277BF1}" destId="{48BFD557-8E37-4909-87C4-7AD22A473BAB}" srcOrd="3" destOrd="0" parTransId="{E533DEB1-4B89-4066-A37D-451A37F99A60}" sibTransId="{659FF8BC-9E2F-4F79-9EF0-32F0DCEB6AEC}"/>
    <dgm:cxn modelId="{9238F9E6-32C7-496F-939E-7DAB1D50325D}" type="presOf" srcId="{4AEE2189-784D-4AC2-A516-3F18839DBE38}" destId="{40F52757-4A30-4166-9097-B5CB2BFE88DB}" srcOrd="0" destOrd="0" presId="urn:microsoft.com/office/officeart/2005/8/layout/lProcess1"/>
    <dgm:cxn modelId="{38B822E7-9B2F-41D1-9F10-F89B1B48A11A}" srcId="{2617C1C6-1ED2-41BD-88F8-1CC6ABD0AE40}" destId="{A02695DC-0D3D-4C40-8741-38A840914BD9}" srcOrd="1" destOrd="0" parTransId="{A6EBCD74-2631-4F8A-B7C3-D897F8B45C6E}" sibTransId="{D1F499A1-9A68-4822-83D1-CEC0DDF27639}"/>
    <dgm:cxn modelId="{B1796CE7-D80A-4291-9983-83E2E0C1A5FE}" type="presOf" srcId="{6C2C8E13-1BC3-4770-BA88-2EF0E5F42D36}" destId="{2EAF78B7-06AF-48F0-9AD6-E954DD80309C}" srcOrd="0" destOrd="0" presId="urn:microsoft.com/office/officeart/2005/8/layout/lProcess1"/>
    <dgm:cxn modelId="{2997D0E7-E0D6-4235-BAE9-42920A3D738C}" type="presOf" srcId="{09C55DB2-D58E-4190-9DC1-2C881D4EEBA5}" destId="{690B87A9-F6D4-482A-96DC-BD823B1ABAB0}" srcOrd="0" destOrd="0" presId="urn:microsoft.com/office/officeart/2005/8/layout/lProcess1"/>
    <dgm:cxn modelId="{F91002EF-38E6-447D-8B8C-E04B4CDC0C59}" type="presOf" srcId="{FCA36F9D-C041-4E0E-A542-B0A3F606AFE2}" destId="{EF6CE638-F092-4AE1-9D63-F917EF963B0E}" srcOrd="0" destOrd="0" presId="urn:microsoft.com/office/officeart/2005/8/layout/lProcess1"/>
    <dgm:cxn modelId="{8DF2FDF2-E8C5-4644-B94E-90F795D285DA}" srcId="{25F3343D-679E-4859-9FA6-7C288B277BF1}" destId="{32901E3E-B06D-4CBA-A9BF-F907C1F42E80}" srcOrd="1" destOrd="0" parTransId="{BDC24C37-DD83-40B4-A745-354586E66CE5}" sibTransId="{6C50E227-D590-4F64-B44F-E33714C43B7D}"/>
    <dgm:cxn modelId="{FC9E50F5-F841-4B2B-8C36-3A8FFD08024B}" type="presOf" srcId="{E446BBE4-0AA4-4A86-A48F-5DD26BD9BB79}" destId="{5002B7BD-2403-4DC3-967A-B302FBEA6CF4}" srcOrd="0" destOrd="0" presId="urn:microsoft.com/office/officeart/2005/8/layout/lProcess1"/>
    <dgm:cxn modelId="{64D33AF6-AE14-46F4-B427-BBA1F807D1A7}" type="presOf" srcId="{4F4A4D86-0A31-4BBB-BF4C-294CEACF8520}" destId="{5E59D1CD-C026-4650-BDA3-EF3EE9E91079}" srcOrd="0" destOrd="0" presId="urn:microsoft.com/office/officeart/2005/8/layout/lProcess1"/>
    <dgm:cxn modelId="{5E9A2F61-86B1-4E8B-A985-CA4C98EEE690}" type="presParOf" srcId="{9FC1E7C0-845D-40C7-A2D2-5820C1958A05}" destId="{5C6B295E-537E-4356-9C3D-88BA17307B34}" srcOrd="0" destOrd="0" presId="urn:microsoft.com/office/officeart/2005/8/layout/lProcess1"/>
    <dgm:cxn modelId="{73E22729-543D-4AC9-8EBF-20BD95910E36}" type="presParOf" srcId="{5C6B295E-537E-4356-9C3D-88BA17307B34}" destId="{967005AF-E717-4668-858B-E6343F1BFA82}" srcOrd="0" destOrd="0" presId="urn:microsoft.com/office/officeart/2005/8/layout/lProcess1"/>
    <dgm:cxn modelId="{8299ABEC-03CA-4AE5-9C15-C5E09E11DD97}" type="presParOf" srcId="{5C6B295E-537E-4356-9C3D-88BA17307B34}" destId="{7C386C21-F214-48CD-8020-443DC9A27F03}" srcOrd="1" destOrd="0" presId="urn:microsoft.com/office/officeart/2005/8/layout/lProcess1"/>
    <dgm:cxn modelId="{6E7A57B7-7937-4C56-ACE2-3C45F6335A94}" type="presParOf" srcId="{5C6B295E-537E-4356-9C3D-88BA17307B34}" destId="{8398412C-E874-4BCB-9B14-9A8403D7D5EA}" srcOrd="2" destOrd="0" presId="urn:microsoft.com/office/officeart/2005/8/layout/lProcess1"/>
    <dgm:cxn modelId="{538D12E8-7121-447F-8C2E-9ABD28A042D9}" type="presParOf" srcId="{5C6B295E-537E-4356-9C3D-88BA17307B34}" destId="{99B35809-B706-43CD-BB2D-B373B43EADB4}" srcOrd="3" destOrd="0" presId="urn:microsoft.com/office/officeart/2005/8/layout/lProcess1"/>
    <dgm:cxn modelId="{50BCA4EE-DD2B-4D2D-9B19-A7FD184A80FA}" type="presParOf" srcId="{5C6B295E-537E-4356-9C3D-88BA17307B34}" destId="{5F3C0C15-545F-44AC-B74A-41E087E5A092}" srcOrd="4" destOrd="0" presId="urn:microsoft.com/office/officeart/2005/8/layout/lProcess1"/>
    <dgm:cxn modelId="{CD69C20E-F961-49E7-BD00-9AC85555237E}" type="presParOf" srcId="{5C6B295E-537E-4356-9C3D-88BA17307B34}" destId="{9B452B80-AB63-41BD-9F44-43D470C6A79F}" srcOrd="5" destOrd="0" presId="urn:microsoft.com/office/officeart/2005/8/layout/lProcess1"/>
    <dgm:cxn modelId="{6667EC7B-8EA9-42DA-8864-FB923E258360}" type="presParOf" srcId="{5C6B295E-537E-4356-9C3D-88BA17307B34}" destId="{2EAF78B7-06AF-48F0-9AD6-E954DD80309C}" srcOrd="6" destOrd="0" presId="urn:microsoft.com/office/officeart/2005/8/layout/lProcess1"/>
    <dgm:cxn modelId="{15E217AA-8AD6-4CF5-BA2B-9EF34EE58DE2}" type="presParOf" srcId="{5C6B295E-537E-4356-9C3D-88BA17307B34}" destId="{69B7F83C-38FE-4964-ADFC-9FA62D241A07}" srcOrd="7" destOrd="0" presId="urn:microsoft.com/office/officeart/2005/8/layout/lProcess1"/>
    <dgm:cxn modelId="{628C1F81-167B-4EA5-9EE0-3581D1EABA77}" type="presParOf" srcId="{5C6B295E-537E-4356-9C3D-88BA17307B34}" destId="{67683609-3CD9-42D6-BAD4-6676F2FCEF87}" srcOrd="8" destOrd="0" presId="urn:microsoft.com/office/officeart/2005/8/layout/lProcess1"/>
    <dgm:cxn modelId="{DF4136B2-B57D-4157-8353-B77818229B40}" type="presParOf" srcId="{5C6B295E-537E-4356-9C3D-88BA17307B34}" destId="{31DB1E51-9375-4EDF-A26C-302682DA1078}" srcOrd="9" destOrd="0" presId="urn:microsoft.com/office/officeart/2005/8/layout/lProcess1"/>
    <dgm:cxn modelId="{B0D8374F-CD8C-4C0A-AB97-BF0516F040BD}" type="presParOf" srcId="{5C6B295E-537E-4356-9C3D-88BA17307B34}" destId="{40F52757-4A30-4166-9097-B5CB2BFE88DB}" srcOrd="10" destOrd="0" presId="urn:microsoft.com/office/officeart/2005/8/layout/lProcess1"/>
    <dgm:cxn modelId="{39A24380-93D9-4582-9E2C-32960D99E35B}" type="presParOf" srcId="{5C6B295E-537E-4356-9C3D-88BA17307B34}" destId="{3A7F18E9-F3C4-448F-AA07-3DDBCFE59546}" srcOrd="11" destOrd="0" presId="urn:microsoft.com/office/officeart/2005/8/layout/lProcess1"/>
    <dgm:cxn modelId="{34728E1B-D12F-4D0D-92FF-3EAB1F69160A}" type="presParOf" srcId="{5C6B295E-537E-4356-9C3D-88BA17307B34}" destId="{16722548-F947-4D8C-BF10-F9735723190A}" srcOrd="12" destOrd="0" presId="urn:microsoft.com/office/officeart/2005/8/layout/lProcess1"/>
    <dgm:cxn modelId="{F722A4AC-3358-4E3C-8E38-99F20E89F5BB}" type="presParOf" srcId="{5C6B295E-537E-4356-9C3D-88BA17307B34}" destId="{5002B7BD-2403-4DC3-967A-B302FBEA6CF4}" srcOrd="13" destOrd="0" presId="urn:microsoft.com/office/officeart/2005/8/layout/lProcess1"/>
    <dgm:cxn modelId="{47114835-45C1-4477-8B5B-72C6AD23BEC4}" type="presParOf" srcId="{5C6B295E-537E-4356-9C3D-88BA17307B34}" destId="{C512EC46-E465-4F12-9358-A80B3319FFB2}" srcOrd="14" destOrd="0" presId="urn:microsoft.com/office/officeart/2005/8/layout/lProcess1"/>
    <dgm:cxn modelId="{2AB5645D-DBA6-4C5D-AF22-0EEAA0D4AF90}" type="presParOf" srcId="{5C6B295E-537E-4356-9C3D-88BA17307B34}" destId="{E6F044D6-D9B1-4571-A285-5E9B19DFA1A4}" srcOrd="15" destOrd="0" presId="urn:microsoft.com/office/officeart/2005/8/layout/lProcess1"/>
    <dgm:cxn modelId="{C938DBFC-DF2A-4FB0-96F0-196D60B549FB}" type="presParOf" srcId="{5C6B295E-537E-4356-9C3D-88BA17307B34}" destId="{EF6CE638-F092-4AE1-9D63-F917EF963B0E}" srcOrd="16" destOrd="0" presId="urn:microsoft.com/office/officeart/2005/8/layout/lProcess1"/>
    <dgm:cxn modelId="{CF6F830A-0080-4C74-BF6D-EF657448B882}" type="presParOf" srcId="{5C6B295E-537E-4356-9C3D-88BA17307B34}" destId="{675C2613-DE61-4A88-AE5D-77AF6C208B69}" srcOrd="17" destOrd="0" presId="urn:microsoft.com/office/officeart/2005/8/layout/lProcess1"/>
    <dgm:cxn modelId="{A32C898F-E628-4355-A3D9-C60BF1152B3C}" type="presParOf" srcId="{5C6B295E-537E-4356-9C3D-88BA17307B34}" destId="{2EA5EEA5-FCBA-4575-BA0D-EF580C973CA8}" srcOrd="18" destOrd="0" presId="urn:microsoft.com/office/officeart/2005/8/layout/lProcess1"/>
    <dgm:cxn modelId="{5FA405D3-A533-4A71-8AA1-572BE281D131}" type="presParOf" srcId="{9FC1E7C0-845D-40C7-A2D2-5820C1958A05}" destId="{1E3D7B56-7F31-4BA6-B1E4-E64BF994FD19}" srcOrd="1" destOrd="0" presId="urn:microsoft.com/office/officeart/2005/8/layout/lProcess1"/>
    <dgm:cxn modelId="{282702C2-C04B-4AE6-8158-745C378E74DF}" type="presParOf" srcId="{9FC1E7C0-845D-40C7-A2D2-5820C1958A05}" destId="{55E29E1C-11F0-4A19-8A41-863D5E2A7389}" srcOrd="2" destOrd="0" presId="urn:microsoft.com/office/officeart/2005/8/layout/lProcess1"/>
    <dgm:cxn modelId="{E2830F45-0DFE-4CC4-8C65-1D9F18ED2385}" type="presParOf" srcId="{55E29E1C-11F0-4A19-8A41-863D5E2A7389}" destId="{43210908-9B38-4D12-A560-982C403D9707}" srcOrd="0" destOrd="0" presId="urn:microsoft.com/office/officeart/2005/8/layout/lProcess1"/>
    <dgm:cxn modelId="{28CACD25-4555-45F2-AF98-64B30DD3E66B}" type="presParOf" srcId="{55E29E1C-11F0-4A19-8A41-863D5E2A7389}" destId="{A4E378B8-0FD5-4CC0-A811-3E88866E9425}" srcOrd="1" destOrd="0" presId="urn:microsoft.com/office/officeart/2005/8/layout/lProcess1"/>
    <dgm:cxn modelId="{5EB7C74B-D706-4590-A203-61F8BB2C0C99}" type="presParOf" srcId="{55E29E1C-11F0-4A19-8A41-863D5E2A7389}" destId="{FBCBFC36-A438-474F-A2D4-F109C8C0BF6A}" srcOrd="2" destOrd="0" presId="urn:microsoft.com/office/officeart/2005/8/layout/lProcess1"/>
    <dgm:cxn modelId="{A0006BB8-175C-4972-BC77-7E85DFB70263}" type="presParOf" srcId="{55E29E1C-11F0-4A19-8A41-863D5E2A7389}" destId="{01A03A62-F213-4505-BBCB-30C6AA4A84B1}" srcOrd="3" destOrd="0" presId="urn:microsoft.com/office/officeart/2005/8/layout/lProcess1"/>
    <dgm:cxn modelId="{DE85DC46-8C6B-4FC7-B5AE-0CE141CEA18B}" type="presParOf" srcId="{55E29E1C-11F0-4A19-8A41-863D5E2A7389}" destId="{5E59D1CD-C026-4650-BDA3-EF3EE9E91079}" srcOrd="4" destOrd="0" presId="urn:microsoft.com/office/officeart/2005/8/layout/lProcess1"/>
    <dgm:cxn modelId="{DD07EB38-9996-4591-8BFF-DF99F51D7B1B}" type="presParOf" srcId="{55E29E1C-11F0-4A19-8A41-863D5E2A7389}" destId="{690B87A9-F6D4-482A-96DC-BD823B1ABAB0}" srcOrd="5" destOrd="0" presId="urn:microsoft.com/office/officeart/2005/8/layout/lProcess1"/>
    <dgm:cxn modelId="{88EE8BDF-D38A-4A8F-BAA6-ABB794C09B4E}" type="presParOf" srcId="{55E29E1C-11F0-4A19-8A41-863D5E2A7389}" destId="{6EFDBD4F-D935-4639-BDF2-84D725C18A0B}" srcOrd="6" destOrd="0" presId="urn:microsoft.com/office/officeart/2005/8/layout/l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F9908-1080-4670-964F-2C95FADF888C}">
      <dsp:nvSpPr>
        <dsp:cNvPr id="0" name=""/>
        <dsp:cNvSpPr/>
      </dsp:nvSpPr>
      <dsp:spPr>
        <a:xfrm>
          <a:off x="7430" y="657847"/>
          <a:ext cx="2220928" cy="13325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Find a quiet place </a:t>
          </a:r>
          <a:endParaRPr lang="LID4096" sz="1900" kern="1200"/>
        </a:p>
      </dsp:txBody>
      <dsp:txXfrm>
        <a:off x="46459" y="696876"/>
        <a:ext cx="2142870" cy="1254499"/>
      </dsp:txXfrm>
    </dsp:sp>
    <dsp:sp modelId="{397D5664-36EF-42F2-AC02-5FE27F20852A}">
      <dsp:nvSpPr>
        <dsp:cNvPr id="0" name=""/>
        <dsp:cNvSpPr/>
      </dsp:nvSpPr>
      <dsp:spPr>
        <a:xfrm>
          <a:off x="2423800" y="1048730"/>
          <a:ext cx="470836" cy="5507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LID4096" sz="1500" kern="1200"/>
        </a:p>
      </dsp:txBody>
      <dsp:txXfrm>
        <a:off x="2423800" y="1158888"/>
        <a:ext cx="329585" cy="330474"/>
      </dsp:txXfrm>
    </dsp:sp>
    <dsp:sp modelId="{1BA9A9D5-76EF-43B1-BA42-341E5AF12124}">
      <dsp:nvSpPr>
        <dsp:cNvPr id="0" name=""/>
        <dsp:cNvSpPr/>
      </dsp:nvSpPr>
      <dsp:spPr>
        <a:xfrm>
          <a:off x="3116730" y="657847"/>
          <a:ext cx="2220928" cy="13325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Verbal/formal written complaint?  </a:t>
          </a:r>
          <a:endParaRPr lang="LID4096" sz="1900" kern="1200"/>
        </a:p>
      </dsp:txBody>
      <dsp:txXfrm>
        <a:off x="3155759" y="696876"/>
        <a:ext cx="2142870" cy="1254499"/>
      </dsp:txXfrm>
    </dsp:sp>
    <dsp:sp modelId="{E803326E-9063-4E35-8F52-0E0C6CBB97CF}">
      <dsp:nvSpPr>
        <dsp:cNvPr id="0" name=""/>
        <dsp:cNvSpPr/>
      </dsp:nvSpPr>
      <dsp:spPr>
        <a:xfrm>
          <a:off x="5533101" y="1048730"/>
          <a:ext cx="470836" cy="5507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LID4096" sz="1500" kern="1200"/>
        </a:p>
      </dsp:txBody>
      <dsp:txXfrm>
        <a:off x="5533101" y="1158888"/>
        <a:ext cx="329585" cy="330474"/>
      </dsp:txXfrm>
    </dsp:sp>
    <dsp:sp modelId="{7E798455-FA3F-44E3-854E-B2A13EE1C078}">
      <dsp:nvSpPr>
        <dsp:cNvPr id="0" name=""/>
        <dsp:cNvSpPr/>
      </dsp:nvSpPr>
      <dsp:spPr>
        <a:xfrm>
          <a:off x="6226030" y="657847"/>
          <a:ext cx="2220928" cy="13325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If verbal, listen carefully!!!</a:t>
          </a:r>
          <a:endParaRPr lang="LID4096" sz="1900" kern="1200"/>
        </a:p>
      </dsp:txBody>
      <dsp:txXfrm>
        <a:off x="6265059" y="696876"/>
        <a:ext cx="2142870" cy="1254499"/>
      </dsp:txXfrm>
    </dsp:sp>
    <dsp:sp modelId="{8C0B7548-0733-446F-A514-2E37A24FFAEE}">
      <dsp:nvSpPr>
        <dsp:cNvPr id="0" name=""/>
        <dsp:cNvSpPr/>
      </dsp:nvSpPr>
      <dsp:spPr>
        <a:xfrm rot="5400000">
          <a:off x="7101076" y="2145869"/>
          <a:ext cx="470836" cy="5507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LID4096" sz="1500" kern="1200"/>
        </a:p>
      </dsp:txBody>
      <dsp:txXfrm rot="-5400000">
        <a:off x="7171258" y="2185846"/>
        <a:ext cx="330474" cy="329585"/>
      </dsp:txXfrm>
    </dsp:sp>
    <dsp:sp modelId="{8E10C0C2-DD6F-46E9-BA7E-B8DBEF2A04A9}">
      <dsp:nvSpPr>
        <dsp:cNvPr id="0" name=""/>
        <dsp:cNvSpPr/>
      </dsp:nvSpPr>
      <dsp:spPr>
        <a:xfrm>
          <a:off x="6226030" y="2878775"/>
          <a:ext cx="2220928" cy="13325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Explain what you can do (if poss.)</a:t>
          </a:r>
          <a:endParaRPr lang="LID4096" sz="1900" kern="1200"/>
        </a:p>
      </dsp:txBody>
      <dsp:txXfrm>
        <a:off x="6265059" y="2917804"/>
        <a:ext cx="2142870" cy="1254499"/>
      </dsp:txXfrm>
    </dsp:sp>
    <dsp:sp modelId="{DA71D121-980F-43B9-9813-D3A11760490F}">
      <dsp:nvSpPr>
        <dsp:cNvPr id="0" name=""/>
        <dsp:cNvSpPr/>
      </dsp:nvSpPr>
      <dsp:spPr>
        <a:xfrm rot="10800000">
          <a:off x="5559752" y="3269659"/>
          <a:ext cx="470836" cy="5507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LID4096" sz="1500" kern="1200"/>
        </a:p>
      </dsp:txBody>
      <dsp:txXfrm rot="10800000">
        <a:off x="5701003" y="3379817"/>
        <a:ext cx="329585" cy="330474"/>
      </dsp:txXfrm>
    </dsp:sp>
    <dsp:sp modelId="{C10F3F82-80C2-4D9E-882F-C5B6D422D0C4}">
      <dsp:nvSpPr>
        <dsp:cNvPr id="0" name=""/>
        <dsp:cNvSpPr/>
      </dsp:nvSpPr>
      <dsp:spPr>
        <a:xfrm>
          <a:off x="3116730" y="2878775"/>
          <a:ext cx="2220928" cy="13325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Ask what steps they would like taken </a:t>
          </a:r>
          <a:endParaRPr lang="LID4096" sz="1900" kern="1200"/>
        </a:p>
      </dsp:txBody>
      <dsp:txXfrm>
        <a:off x="3155759" y="2917804"/>
        <a:ext cx="2142870" cy="1254499"/>
      </dsp:txXfrm>
    </dsp:sp>
    <dsp:sp modelId="{09CC7338-82ED-40D1-9ABA-40327593AC07}">
      <dsp:nvSpPr>
        <dsp:cNvPr id="0" name=""/>
        <dsp:cNvSpPr/>
      </dsp:nvSpPr>
      <dsp:spPr>
        <a:xfrm rot="10800000">
          <a:off x="2450452" y="3269659"/>
          <a:ext cx="470836" cy="5507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LID4096" sz="1500" kern="1200"/>
        </a:p>
      </dsp:txBody>
      <dsp:txXfrm rot="10800000">
        <a:off x="2591703" y="3379817"/>
        <a:ext cx="329585" cy="330474"/>
      </dsp:txXfrm>
    </dsp:sp>
    <dsp:sp modelId="{FCCEBFB0-0055-422E-810B-EDE0C92F8C27}">
      <dsp:nvSpPr>
        <dsp:cNvPr id="0" name=""/>
        <dsp:cNvSpPr/>
      </dsp:nvSpPr>
      <dsp:spPr>
        <a:xfrm>
          <a:off x="7430" y="2878775"/>
          <a:ext cx="2220928" cy="13325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Make notes of who/what/how resolved &amp; email to CC or CO</a:t>
          </a:r>
          <a:endParaRPr lang="LID4096" sz="1900" kern="1200"/>
        </a:p>
      </dsp:txBody>
      <dsp:txXfrm>
        <a:off x="46459" y="2917804"/>
        <a:ext cx="2142870" cy="12544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7005AF-E717-4668-858B-E6343F1BFA82}">
      <dsp:nvSpPr>
        <dsp:cNvPr id="0" name=""/>
        <dsp:cNvSpPr/>
      </dsp:nvSpPr>
      <dsp:spPr>
        <a:xfrm>
          <a:off x="2650213" y="4447"/>
          <a:ext cx="1742650" cy="435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Formal Written Complaint </a:t>
          </a:r>
          <a:endParaRPr lang="LID4096" sz="1300" kern="1200"/>
        </a:p>
      </dsp:txBody>
      <dsp:txXfrm>
        <a:off x="2662973" y="17207"/>
        <a:ext cx="1717130" cy="410142"/>
      </dsp:txXfrm>
    </dsp:sp>
    <dsp:sp modelId="{7C386C21-F214-48CD-8020-443DC9A27F03}">
      <dsp:nvSpPr>
        <dsp:cNvPr id="0" name=""/>
        <dsp:cNvSpPr/>
      </dsp:nvSpPr>
      <dsp:spPr>
        <a:xfrm rot="5400000">
          <a:off x="3483418" y="478230"/>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98412C-E874-4BCB-9B14-9A8403D7D5EA}">
      <dsp:nvSpPr>
        <dsp:cNvPr id="0" name=""/>
        <dsp:cNvSpPr/>
      </dsp:nvSpPr>
      <dsp:spPr>
        <a:xfrm>
          <a:off x="2650213" y="592592"/>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Direct them to 'Complaints' section of website </a:t>
          </a:r>
          <a:endParaRPr lang="LID4096" sz="800" kern="1200"/>
        </a:p>
      </dsp:txBody>
      <dsp:txXfrm>
        <a:off x="2662973" y="605352"/>
        <a:ext cx="1717130" cy="410142"/>
      </dsp:txXfrm>
    </dsp:sp>
    <dsp:sp modelId="{99B35809-B706-43CD-BB2D-B373B43EADB4}">
      <dsp:nvSpPr>
        <dsp:cNvPr id="0" name=""/>
        <dsp:cNvSpPr/>
      </dsp:nvSpPr>
      <dsp:spPr>
        <a:xfrm rot="5400000">
          <a:off x="3483418" y="1066375"/>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3C0C15-545F-44AC-B74A-41E087E5A092}">
      <dsp:nvSpPr>
        <dsp:cNvPr id="0" name=""/>
        <dsp:cNvSpPr/>
      </dsp:nvSpPr>
      <dsp:spPr>
        <a:xfrm>
          <a:off x="2650213" y="1180736"/>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Under 'Contact Us', download the form </a:t>
          </a:r>
          <a:endParaRPr lang="LID4096" sz="800" kern="1200"/>
        </a:p>
      </dsp:txBody>
      <dsp:txXfrm>
        <a:off x="2662973" y="1193496"/>
        <a:ext cx="1717130" cy="410142"/>
      </dsp:txXfrm>
    </dsp:sp>
    <dsp:sp modelId="{9B452B80-AB63-41BD-9F44-43D470C6A79F}">
      <dsp:nvSpPr>
        <dsp:cNvPr id="0" name=""/>
        <dsp:cNvSpPr/>
      </dsp:nvSpPr>
      <dsp:spPr>
        <a:xfrm rot="5400000">
          <a:off x="3483418" y="1654520"/>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AF78B7-06AF-48F0-9AD6-E954DD80309C}">
      <dsp:nvSpPr>
        <dsp:cNvPr id="0" name=""/>
        <dsp:cNvSpPr/>
      </dsp:nvSpPr>
      <dsp:spPr>
        <a:xfrm>
          <a:off x="2650213" y="1768881"/>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Complete the form and send to the Director of Operations</a:t>
          </a:r>
          <a:endParaRPr lang="LID4096" sz="800" kern="1200"/>
        </a:p>
      </dsp:txBody>
      <dsp:txXfrm>
        <a:off x="2662973" y="1781641"/>
        <a:ext cx="1717130" cy="410142"/>
      </dsp:txXfrm>
    </dsp:sp>
    <dsp:sp modelId="{69B7F83C-38FE-4964-ADFC-9FA62D241A07}">
      <dsp:nvSpPr>
        <dsp:cNvPr id="0" name=""/>
        <dsp:cNvSpPr/>
      </dsp:nvSpPr>
      <dsp:spPr>
        <a:xfrm rot="5400000">
          <a:off x="3483418" y="2242664"/>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683609-3CD9-42D6-BAD4-6676F2FCEF87}">
      <dsp:nvSpPr>
        <dsp:cNvPr id="0" name=""/>
        <dsp:cNvSpPr/>
      </dsp:nvSpPr>
      <dsp:spPr>
        <a:xfrm>
          <a:off x="2650213" y="2357026"/>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The Director of Operations (or deputy) will investigate and respond within 30 days</a:t>
          </a:r>
          <a:endParaRPr lang="LID4096" sz="800" kern="1200"/>
        </a:p>
      </dsp:txBody>
      <dsp:txXfrm>
        <a:off x="2662973" y="2369786"/>
        <a:ext cx="1717130" cy="410142"/>
      </dsp:txXfrm>
    </dsp:sp>
    <dsp:sp modelId="{31DB1E51-9375-4EDF-A26C-302682DA1078}">
      <dsp:nvSpPr>
        <dsp:cNvPr id="0" name=""/>
        <dsp:cNvSpPr/>
      </dsp:nvSpPr>
      <dsp:spPr>
        <a:xfrm rot="5400000">
          <a:off x="3483418" y="2830809"/>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F52757-4A30-4166-9097-B5CB2BFE88DB}">
      <dsp:nvSpPr>
        <dsp:cNvPr id="0" name=""/>
        <dsp:cNvSpPr/>
      </dsp:nvSpPr>
      <dsp:spPr>
        <a:xfrm>
          <a:off x="2650213" y="2945170"/>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If the complaint is made about a staff member, the complaint should be addressed to the CEO</a:t>
          </a:r>
          <a:endParaRPr lang="LID4096" sz="800" kern="1200"/>
        </a:p>
      </dsp:txBody>
      <dsp:txXfrm>
        <a:off x="2662973" y="2957930"/>
        <a:ext cx="1717130" cy="410142"/>
      </dsp:txXfrm>
    </dsp:sp>
    <dsp:sp modelId="{3A7F18E9-F3C4-448F-AA07-3DDBCFE59546}">
      <dsp:nvSpPr>
        <dsp:cNvPr id="0" name=""/>
        <dsp:cNvSpPr/>
      </dsp:nvSpPr>
      <dsp:spPr>
        <a:xfrm rot="5400000">
          <a:off x="3483418" y="3418954"/>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722548-F947-4D8C-BF10-F9735723190A}">
      <dsp:nvSpPr>
        <dsp:cNvPr id="0" name=""/>
        <dsp:cNvSpPr/>
      </dsp:nvSpPr>
      <dsp:spPr>
        <a:xfrm>
          <a:off x="2650213" y="3533315"/>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If the complaint regards the CEO, the complaint should be addressed to the Chair of Trustees</a:t>
          </a:r>
        </a:p>
      </dsp:txBody>
      <dsp:txXfrm>
        <a:off x="2662973" y="3546075"/>
        <a:ext cx="1717130" cy="410142"/>
      </dsp:txXfrm>
    </dsp:sp>
    <dsp:sp modelId="{5002B7BD-2403-4DC3-967A-B302FBEA6CF4}">
      <dsp:nvSpPr>
        <dsp:cNvPr id="0" name=""/>
        <dsp:cNvSpPr/>
      </dsp:nvSpPr>
      <dsp:spPr>
        <a:xfrm rot="5400000">
          <a:off x="3483418" y="4007098"/>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12EC46-E465-4F12-9358-A80B3319FFB2}">
      <dsp:nvSpPr>
        <dsp:cNvPr id="0" name=""/>
        <dsp:cNvSpPr/>
      </dsp:nvSpPr>
      <dsp:spPr>
        <a:xfrm>
          <a:off x="2650213" y="4121460"/>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If the complaint regards the Chair of Trustees, the complaint should be addressed to another trustee</a:t>
          </a:r>
        </a:p>
      </dsp:txBody>
      <dsp:txXfrm>
        <a:off x="2662973" y="4134220"/>
        <a:ext cx="1717130" cy="410142"/>
      </dsp:txXfrm>
    </dsp:sp>
    <dsp:sp modelId="{E6F044D6-D9B1-4571-A285-5E9B19DFA1A4}">
      <dsp:nvSpPr>
        <dsp:cNvPr id="0" name=""/>
        <dsp:cNvSpPr/>
      </dsp:nvSpPr>
      <dsp:spPr>
        <a:xfrm rot="5400000">
          <a:off x="3483418" y="4595243"/>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6CE638-F092-4AE1-9D63-F917EF963B0E}">
      <dsp:nvSpPr>
        <dsp:cNvPr id="0" name=""/>
        <dsp:cNvSpPr/>
      </dsp:nvSpPr>
      <dsp:spPr>
        <a:xfrm>
          <a:off x="2650213" y="4709604"/>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If they are not satisfied with the outcome, they can make an appeal in writing to the Board of Trustees</a:t>
          </a:r>
          <a:endParaRPr lang="LID4096" sz="800" kern="1200"/>
        </a:p>
      </dsp:txBody>
      <dsp:txXfrm>
        <a:off x="2662973" y="4722364"/>
        <a:ext cx="1717130" cy="410142"/>
      </dsp:txXfrm>
    </dsp:sp>
    <dsp:sp modelId="{675C2613-DE61-4A88-AE5D-77AF6C208B69}">
      <dsp:nvSpPr>
        <dsp:cNvPr id="0" name=""/>
        <dsp:cNvSpPr/>
      </dsp:nvSpPr>
      <dsp:spPr>
        <a:xfrm rot="5400000">
          <a:off x="3483418" y="5183388"/>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A5EEA5-FCBA-4575-BA0D-EF580C973CA8}">
      <dsp:nvSpPr>
        <dsp:cNvPr id="0" name=""/>
        <dsp:cNvSpPr/>
      </dsp:nvSpPr>
      <dsp:spPr>
        <a:xfrm>
          <a:off x="2650213" y="5297749"/>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The CEO will determine if a complaint is considered vexatious and take appropriate action</a:t>
          </a:r>
        </a:p>
      </dsp:txBody>
      <dsp:txXfrm>
        <a:off x="2662973" y="5310509"/>
        <a:ext cx="1717130" cy="410142"/>
      </dsp:txXfrm>
    </dsp:sp>
    <dsp:sp modelId="{43210908-9B38-4D12-A560-982C403D9707}">
      <dsp:nvSpPr>
        <dsp:cNvPr id="0" name=""/>
        <dsp:cNvSpPr/>
      </dsp:nvSpPr>
      <dsp:spPr>
        <a:xfrm>
          <a:off x="4636835" y="4447"/>
          <a:ext cx="1742650" cy="435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Online activities Complaint </a:t>
          </a:r>
          <a:endParaRPr lang="LID4096" sz="1300" kern="1200"/>
        </a:p>
      </dsp:txBody>
      <dsp:txXfrm>
        <a:off x="4649595" y="17207"/>
        <a:ext cx="1717130" cy="410142"/>
      </dsp:txXfrm>
    </dsp:sp>
    <dsp:sp modelId="{A4E378B8-0FD5-4CC0-A811-3E88866E9425}">
      <dsp:nvSpPr>
        <dsp:cNvPr id="0" name=""/>
        <dsp:cNvSpPr/>
      </dsp:nvSpPr>
      <dsp:spPr>
        <a:xfrm rot="5400000">
          <a:off x="5470040" y="478230"/>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CBFC36-A438-474F-A2D4-F109C8C0BF6A}">
      <dsp:nvSpPr>
        <dsp:cNvPr id="0" name=""/>
        <dsp:cNvSpPr/>
      </dsp:nvSpPr>
      <dsp:spPr>
        <a:xfrm>
          <a:off x="4636835" y="592592"/>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Follow steps above/use a breakout room</a:t>
          </a:r>
          <a:endParaRPr lang="LID4096" sz="800" kern="1200"/>
        </a:p>
      </dsp:txBody>
      <dsp:txXfrm>
        <a:off x="4649595" y="605352"/>
        <a:ext cx="1717130" cy="410142"/>
      </dsp:txXfrm>
    </dsp:sp>
    <dsp:sp modelId="{01A03A62-F213-4505-BBCB-30C6AA4A84B1}">
      <dsp:nvSpPr>
        <dsp:cNvPr id="0" name=""/>
        <dsp:cNvSpPr/>
      </dsp:nvSpPr>
      <dsp:spPr>
        <a:xfrm rot="5400000">
          <a:off x="5470040" y="1066375"/>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59D1CD-C026-4650-BDA3-EF3EE9E91079}">
      <dsp:nvSpPr>
        <dsp:cNvPr id="0" name=""/>
        <dsp:cNvSpPr/>
      </dsp:nvSpPr>
      <dsp:spPr>
        <a:xfrm>
          <a:off x="4636835" y="1180736"/>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Verbal- take a copy of conversation/screenshot and send to CC or CO as above</a:t>
          </a:r>
          <a:endParaRPr lang="LID4096" sz="800" kern="1200"/>
        </a:p>
      </dsp:txBody>
      <dsp:txXfrm>
        <a:off x="4649595" y="1193496"/>
        <a:ext cx="1717130" cy="410142"/>
      </dsp:txXfrm>
    </dsp:sp>
    <dsp:sp modelId="{690B87A9-F6D4-482A-96DC-BD823B1ABAB0}">
      <dsp:nvSpPr>
        <dsp:cNvPr id="0" name=""/>
        <dsp:cNvSpPr/>
      </dsp:nvSpPr>
      <dsp:spPr>
        <a:xfrm rot="5400000">
          <a:off x="5470040" y="1654520"/>
          <a:ext cx="76240" cy="7624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FDBD4F-D935-4639-BDF2-84D725C18A0B}">
      <dsp:nvSpPr>
        <dsp:cNvPr id="0" name=""/>
        <dsp:cNvSpPr/>
      </dsp:nvSpPr>
      <dsp:spPr>
        <a:xfrm>
          <a:off x="4636835" y="1768881"/>
          <a:ext cx="1742650" cy="4356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If they wish to make a formal written complaint, direct them to the website and follow Steps 1-3 opposite</a:t>
          </a:r>
        </a:p>
      </dsp:txBody>
      <dsp:txXfrm>
        <a:off x="4649595" y="1781641"/>
        <a:ext cx="1717130" cy="4101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King</dc:creator>
  <cp:keywords/>
  <dc:description/>
  <cp:lastModifiedBy>Jenifer Langley</cp:lastModifiedBy>
  <cp:revision>2</cp:revision>
  <cp:lastPrinted>2022-01-24T10:04:00Z</cp:lastPrinted>
  <dcterms:created xsi:type="dcterms:W3CDTF">2022-02-14T15:48:00Z</dcterms:created>
  <dcterms:modified xsi:type="dcterms:W3CDTF">2022-02-14T15:48:00Z</dcterms:modified>
</cp:coreProperties>
</file>